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FB6C" w14:textId="77777777" w:rsidR="00E13005" w:rsidRPr="00F92DA7" w:rsidRDefault="00E13005" w:rsidP="00E13005">
      <w:pPr>
        <w:autoSpaceDE w:val="0"/>
        <w:autoSpaceDN w:val="0"/>
        <w:adjustRightInd w:val="0"/>
        <w:spacing w:after="0" w:line="240" w:lineRule="auto"/>
        <w:rPr>
          <w:rFonts w:ascii="Arial Narrow" w:hAnsi="Arial Narrow" w:cs="Times New Roman"/>
          <w:bCs/>
        </w:rPr>
      </w:pPr>
    </w:p>
    <w:tbl>
      <w:tblPr>
        <w:tblW w:w="0" w:type="auto"/>
        <w:tblLayout w:type="fixed"/>
        <w:tblLook w:val="0000" w:firstRow="0" w:lastRow="0" w:firstColumn="0" w:lastColumn="0" w:noHBand="0" w:noVBand="0"/>
      </w:tblPr>
      <w:tblGrid>
        <w:gridCol w:w="3040"/>
      </w:tblGrid>
      <w:tr w:rsidR="00E13005" w:rsidRPr="00F92DA7" w14:paraId="3196CE9E" w14:textId="77777777" w:rsidTr="00846894">
        <w:trPr>
          <w:cantSplit/>
          <w:trHeight w:val="1184"/>
        </w:trPr>
        <w:tc>
          <w:tcPr>
            <w:tcW w:w="3040" w:type="dxa"/>
            <w:tcBorders>
              <w:top w:val="nil"/>
              <w:left w:val="nil"/>
              <w:bottom w:val="nil"/>
              <w:right w:val="nil"/>
            </w:tcBorders>
          </w:tcPr>
          <w:p w14:paraId="01E10C05" w14:textId="77777777" w:rsidR="00E13005" w:rsidRPr="00F92DA7" w:rsidRDefault="00E13005" w:rsidP="0043233A">
            <w:pPr>
              <w:spacing w:line="240" w:lineRule="auto"/>
              <w:rPr>
                <w:rFonts w:ascii="Arial Narrow" w:hAnsi="Arial Narrow"/>
              </w:rPr>
            </w:pPr>
            <w:r w:rsidRPr="00F92DA7">
              <w:rPr>
                <w:rFonts w:ascii="Arial Narrow" w:hAnsi="Arial Narrow" w:cs="Arial"/>
                <w:noProof/>
                <w:lang w:eastAsia="hr-HR"/>
              </w:rPr>
              <w:drawing>
                <wp:inline distT="0" distB="0" distL="0" distR="0" wp14:anchorId="00BD80A3" wp14:editId="6D42D633">
                  <wp:extent cx="1724535" cy="702259"/>
                  <wp:effectExtent l="0" t="0" r="0" b="3175"/>
                  <wp:docPr id="3" name="Picture 1" descr="logo%20p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poup"/>
                          <pic:cNvPicPr>
                            <a:picLocks noChangeAspect="1" noChangeArrowheads="1"/>
                          </pic:cNvPicPr>
                        </pic:nvPicPr>
                        <pic:blipFill>
                          <a:blip r:embed="rId8" cstate="print"/>
                          <a:srcRect/>
                          <a:stretch>
                            <a:fillRect/>
                          </a:stretch>
                        </pic:blipFill>
                        <pic:spPr bwMode="auto">
                          <a:xfrm>
                            <a:off x="0" y="0"/>
                            <a:ext cx="1739925" cy="708526"/>
                          </a:xfrm>
                          <a:prstGeom prst="rect">
                            <a:avLst/>
                          </a:prstGeom>
                          <a:noFill/>
                          <a:ln w="9525">
                            <a:noFill/>
                            <a:miter lim="800000"/>
                            <a:headEnd/>
                            <a:tailEnd/>
                          </a:ln>
                        </pic:spPr>
                      </pic:pic>
                    </a:graphicData>
                  </a:graphic>
                </wp:inline>
              </w:drawing>
            </w:r>
          </w:p>
        </w:tc>
      </w:tr>
    </w:tbl>
    <w:p w14:paraId="01816317" w14:textId="77777777" w:rsidR="00E13005" w:rsidRPr="00F92DA7" w:rsidRDefault="00E13005" w:rsidP="00E13005">
      <w:pPr>
        <w:autoSpaceDE w:val="0"/>
        <w:autoSpaceDN w:val="0"/>
        <w:adjustRightInd w:val="0"/>
        <w:spacing w:after="0" w:line="240" w:lineRule="auto"/>
        <w:rPr>
          <w:rFonts w:ascii="Arial Narrow" w:hAnsi="Arial Narrow" w:cs="Arial"/>
          <w:bCs/>
        </w:rPr>
      </w:pPr>
      <w:r w:rsidRPr="00F92DA7">
        <w:rPr>
          <w:rFonts w:ascii="Arial Narrow" w:hAnsi="Arial Narrow" w:cs="Arial"/>
          <w:bCs/>
        </w:rPr>
        <w:t>Narodni trg 1</w:t>
      </w:r>
    </w:p>
    <w:p w14:paraId="5BC30BBF" w14:textId="77777777" w:rsidR="00E13005" w:rsidRPr="00F92DA7" w:rsidRDefault="00E13005" w:rsidP="00E13005">
      <w:pPr>
        <w:autoSpaceDE w:val="0"/>
        <w:autoSpaceDN w:val="0"/>
        <w:adjustRightInd w:val="0"/>
        <w:spacing w:after="0" w:line="240" w:lineRule="auto"/>
        <w:rPr>
          <w:rFonts w:ascii="Arial Narrow" w:hAnsi="Arial Narrow" w:cs="Arial"/>
          <w:bCs/>
        </w:rPr>
      </w:pPr>
      <w:r w:rsidRPr="00F92DA7">
        <w:rPr>
          <w:rFonts w:ascii="Arial Narrow" w:hAnsi="Arial Narrow" w:cs="Arial"/>
          <w:bCs/>
        </w:rPr>
        <w:t>52440 POREČ</w:t>
      </w:r>
    </w:p>
    <w:p w14:paraId="4BEEA379" w14:textId="77777777" w:rsidR="00846894" w:rsidRPr="00F92DA7" w:rsidRDefault="00846894" w:rsidP="00E13005">
      <w:pPr>
        <w:autoSpaceDE w:val="0"/>
        <w:autoSpaceDN w:val="0"/>
        <w:adjustRightInd w:val="0"/>
        <w:spacing w:after="0" w:line="240" w:lineRule="auto"/>
        <w:rPr>
          <w:rFonts w:ascii="Arial Narrow" w:hAnsi="Arial Narrow" w:cs="Arial"/>
          <w:bCs/>
        </w:rPr>
      </w:pPr>
    </w:p>
    <w:tbl>
      <w:tblPr>
        <w:tblW w:w="0" w:type="auto"/>
        <w:tblInd w:w="-34" w:type="dxa"/>
        <w:tblLook w:val="04A0" w:firstRow="1" w:lastRow="0" w:firstColumn="1" w:lastColumn="0" w:noHBand="0" w:noVBand="1"/>
      </w:tblPr>
      <w:tblGrid>
        <w:gridCol w:w="4155"/>
      </w:tblGrid>
      <w:tr w:rsidR="00BC18F1" w:rsidRPr="00BC18F1" w14:paraId="22119AE7" w14:textId="77777777" w:rsidTr="00D516FD">
        <w:trPr>
          <w:trHeight w:val="277"/>
        </w:trPr>
        <w:tc>
          <w:tcPr>
            <w:tcW w:w="4155" w:type="dxa"/>
          </w:tcPr>
          <w:p w14:paraId="5A2394D5" w14:textId="77777777" w:rsidR="00BC18F1" w:rsidRPr="00BC18F1" w:rsidRDefault="00BC18F1" w:rsidP="00BC18F1">
            <w:pPr>
              <w:autoSpaceDE w:val="0"/>
              <w:autoSpaceDN w:val="0"/>
              <w:adjustRightInd w:val="0"/>
              <w:spacing w:after="0" w:line="240" w:lineRule="auto"/>
              <w:rPr>
                <w:rFonts w:ascii="Arial Narrow" w:eastAsia="TimesNewRoman,Bold" w:hAnsi="Arial Narrow" w:cs="Times New Roman"/>
                <w:sz w:val="24"/>
                <w:szCs w:val="24"/>
              </w:rPr>
            </w:pPr>
            <w:r w:rsidRPr="00BC18F1">
              <w:rPr>
                <w:rFonts w:ascii="Arial Narrow" w:eastAsia="TimesNewRoman,Bold" w:hAnsi="Arial Narrow" w:cs="Times New Roman"/>
                <w:sz w:val="24"/>
                <w:szCs w:val="24"/>
              </w:rPr>
              <w:t>KLASA: 406-03/26-01/10</w:t>
            </w:r>
          </w:p>
        </w:tc>
      </w:tr>
      <w:tr w:rsidR="00BC18F1" w:rsidRPr="00BC18F1" w14:paraId="2999400A" w14:textId="77777777" w:rsidTr="00D516FD">
        <w:trPr>
          <w:trHeight w:val="557"/>
        </w:trPr>
        <w:tc>
          <w:tcPr>
            <w:tcW w:w="4155" w:type="dxa"/>
          </w:tcPr>
          <w:p w14:paraId="18705C7F" w14:textId="77777777" w:rsidR="00BC18F1" w:rsidRPr="00BC18F1" w:rsidRDefault="00BC18F1" w:rsidP="00BC18F1">
            <w:pPr>
              <w:autoSpaceDE w:val="0"/>
              <w:autoSpaceDN w:val="0"/>
              <w:adjustRightInd w:val="0"/>
              <w:spacing w:after="0" w:line="240" w:lineRule="auto"/>
              <w:rPr>
                <w:rFonts w:ascii="Arial Narrow" w:eastAsia="TimesNewRoman,Bold" w:hAnsi="Arial Narrow" w:cs="Times New Roman"/>
                <w:sz w:val="24"/>
                <w:szCs w:val="24"/>
              </w:rPr>
            </w:pPr>
            <w:r w:rsidRPr="00BC18F1">
              <w:rPr>
                <w:rFonts w:ascii="Arial Narrow" w:eastAsia="TimesNewRoman,Bold" w:hAnsi="Arial Narrow" w:cs="Times New Roman"/>
                <w:sz w:val="24"/>
                <w:szCs w:val="24"/>
              </w:rPr>
              <w:t>URBROJ: 2167-14-05/02-26-5</w:t>
            </w:r>
          </w:p>
        </w:tc>
      </w:tr>
    </w:tbl>
    <w:p w14:paraId="773A998B" w14:textId="15C492F9" w:rsidR="00BC18F1" w:rsidRPr="00BC18F1" w:rsidRDefault="00BC18F1" w:rsidP="00BC18F1">
      <w:pPr>
        <w:spacing w:after="0" w:line="240" w:lineRule="auto"/>
        <w:rPr>
          <w:rFonts w:ascii="Arial Narrow" w:eastAsia="Calibri" w:hAnsi="Arial Narrow" w:cs="Times New Roman"/>
          <w:sz w:val="24"/>
          <w:szCs w:val="24"/>
        </w:rPr>
      </w:pPr>
      <w:r w:rsidRPr="00BC18F1">
        <w:rPr>
          <w:rFonts w:ascii="Arial Narrow" w:eastAsia="Calibri" w:hAnsi="Arial Narrow" w:cs="Times New Roman"/>
          <w:sz w:val="24"/>
          <w:szCs w:val="24"/>
        </w:rPr>
        <w:t xml:space="preserve">Poreč, </w:t>
      </w:r>
      <w:r w:rsidR="00752504">
        <w:rPr>
          <w:rFonts w:ascii="Arial Narrow" w:eastAsia="Calibri" w:hAnsi="Arial Narrow" w:cs="Times New Roman"/>
          <w:sz w:val="24"/>
          <w:szCs w:val="24"/>
        </w:rPr>
        <w:t>2</w:t>
      </w:r>
      <w:r w:rsidR="000A40F8">
        <w:rPr>
          <w:rFonts w:ascii="Arial Narrow" w:eastAsia="Calibri" w:hAnsi="Arial Narrow" w:cs="Times New Roman"/>
          <w:sz w:val="24"/>
          <w:szCs w:val="24"/>
        </w:rPr>
        <w:t>1</w:t>
      </w:r>
      <w:r w:rsidRPr="00BC18F1">
        <w:rPr>
          <w:rFonts w:ascii="Arial Narrow" w:eastAsia="Calibri" w:hAnsi="Arial Narrow" w:cs="Times New Roman"/>
          <w:sz w:val="24"/>
          <w:szCs w:val="24"/>
        </w:rPr>
        <w:t>. svibnja 2026. godine</w:t>
      </w:r>
    </w:p>
    <w:tbl>
      <w:tblPr>
        <w:tblW w:w="9360" w:type="dxa"/>
        <w:tblInd w:w="-34" w:type="dxa"/>
        <w:tblLayout w:type="fixed"/>
        <w:tblLook w:val="04A0" w:firstRow="1" w:lastRow="0" w:firstColumn="1" w:lastColumn="0" w:noHBand="0" w:noVBand="1"/>
      </w:tblPr>
      <w:tblGrid>
        <w:gridCol w:w="4397"/>
        <w:gridCol w:w="425"/>
        <w:gridCol w:w="4538"/>
      </w:tblGrid>
      <w:tr w:rsidR="00BC18F1" w:rsidRPr="00BC18F1" w14:paraId="43728ABF" w14:textId="77777777" w:rsidTr="00D516FD">
        <w:trPr>
          <w:cantSplit/>
        </w:trPr>
        <w:tc>
          <w:tcPr>
            <w:tcW w:w="4395" w:type="dxa"/>
          </w:tcPr>
          <w:p w14:paraId="1E216880" w14:textId="77777777" w:rsidR="00BC18F1" w:rsidRPr="00BC18F1" w:rsidRDefault="00BC18F1" w:rsidP="00BC18F1">
            <w:pPr>
              <w:spacing w:after="0" w:line="240" w:lineRule="auto"/>
              <w:rPr>
                <w:rFonts w:ascii="Arial Narrow" w:eastAsia="Calibri" w:hAnsi="Arial Narrow" w:cs="Times New Roman"/>
                <w:sz w:val="24"/>
                <w:szCs w:val="24"/>
              </w:rPr>
            </w:pPr>
          </w:p>
        </w:tc>
        <w:tc>
          <w:tcPr>
            <w:tcW w:w="425" w:type="dxa"/>
          </w:tcPr>
          <w:p w14:paraId="02B2CBD9" w14:textId="77777777" w:rsidR="00BC18F1" w:rsidRPr="00BC18F1" w:rsidRDefault="00BC18F1" w:rsidP="00BC18F1">
            <w:pPr>
              <w:spacing w:after="0" w:line="240" w:lineRule="auto"/>
              <w:rPr>
                <w:rFonts w:ascii="Arial Narrow" w:eastAsia="Calibri" w:hAnsi="Arial Narrow" w:cs="Times New Roman"/>
                <w:sz w:val="24"/>
                <w:szCs w:val="24"/>
              </w:rPr>
            </w:pPr>
          </w:p>
        </w:tc>
        <w:tc>
          <w:tcPr>
            <w:tcW w:w="4536" w:type="dxa"/>
          </w:tcPr>
          <w:p w14:paraId="2042F30A" w14:textId="77777777" w:rsidR="00BC18F1" w:rsidRPr="00BC18F1" w:rsidRDefault="00BC18F1" w:rsidP="00BC18F1">
            <w:pPr>
              <w:spacing w:after="0" w:line="240" w:lineRule="auto"/>
              <w:rPr>
                <w:rFonts w:ascii="Arial Narrow" w:eastAsia="Calibri" w:hAnsi="Arial Narrow" w:cs="Times New Roman"/>
                <w:b/>
                <w:sz w:val="24"/>
                <w:szCs w:val="24"/>
              </w:rPr>
            </w:pPr>
          </w:p>
        </w:tc>
      </w:tr>
    </w:tbl>
    <w:p w14:paraId="1C419024" w14:textId="77777777" w:rsidR="00BC18F1" w:rsidRPr="00BC18F1" w:rsidRDefault="00BC18F1" w:rsidP="00BC18F1">
      <w:pPr>
        <w:spacing w:after="0" w:line="240" w:lineRule="auto"/>
        <w:jc w:val="both"/>
        <w:rPr>
          <w:rFonts w:ascii="Arial Narrow" w:eastAsia="Calibri" w:hAnsi="Arial Narrow" w:cs="Times New Roman"/>
          <w:sz w:val="24"/>
          <w:szCs w:val="24"/>
        </w:rPr>
      </w:pPr>
    </w:p>
    <w:p w14:paraId="1A4364E3" w14:textId="77777777" w:rsidR="00BC18F1" w:rsidRPr="00BC18F1" w:rsidRDefault="00BC18F1" w:rsidP="00BC18F1">
      <w:pPr>
        <w:autoSpaceDE w:val="0"/>
        <w:autoSpaceDN w:val="0"/>
        <w:adjustRightInd w:val="0"/>
        <w:spacing w:after="0" w:line="240" w:lineRule="auto"/>
        <w:rPr>
          <w:rFonts w:ascii="Arial Narrow" w:eastAsia="Calibri" w:hAnsi="Arial Narrow" w:cs="Times New Roman"/>
          <w:b/>
          <w:sz w:val="24"/>
          <w:szCs w:val="24"/>
        </w:rPr>
      </w:pPr>
      <w:r w:rsidRPr="00BC18F1">
        <w:rPr>
          <w:rFonts w:ascii="Arial Narrow" w:eastAsia="Calibri" w:hAnsi="Arial Narrow" w:cs="Times New Roman"/>
          <w:b/>
          <w:sz w:val="24"/>
          <w:szCs w:val="24"/>
        </w:rPr>
        <w:t xml:space="preserve">        </w:t>
      </w:r>
    </w:p>
    <w:p w14:paraId="26820799" w14:textId="77777777" w:rsidR="00BC18F1" w:rsidRPr="00BC18F1" w:rsidRDefault="00BC18F1" w:rsidP="00BC18F1">
      <w:pPr>
        <w:widowControl w:val="0"/>
        <w:tabs>
          <w:tab w:val="left" w:pos="9013"/>
          <w:tab w:val="left" w:pos="9063"/>
        </w:tabs>
        <w:spacing w:after="0" w:line="240" w:lineRule="auto"/>
        <w:ind w:right="-50"/>
        <w:jc w:val="both"/>
        <w:rPr>
          <w:rFonts w:ascii="Arial Narrow" w:eastAsia="Calibri" w:hAnsi="Arial Narrow" w:cs="Times New Roman"/>
          <w:b/>
          <w:sz w:val="24"/>
          <w:szCs w:val="24"/>
        </w:rPr>
      </w:pPr>
    </w:p>
    <w:p w14:paraId="656A35B9" w14:textId="77777777" w:rsidR="00BC18F1" w:rsidRPr="00BC18F1" w:rsidRDefault="00BC18F1" w:rsidP="00BC18F1">
      <w:pPr>
        <w:widowControl w:val="0"/>
        <w:tabs>
          <w:tab w:val="left" w:pos="-2835"/>
        </w:tabs>
        <w:spacing w:after="0" w:line="240" w:lineRule="auto"/>
        <w:ind w:right="-50"/>
        <w:jc w:val="both"/>
        <w:rPr>
          <w:rFonts w:ascii="Arial Narrow" w:eastAsia="Calibri" w:hAnsi="Arial Narrow" w:cs="Times New Roman"/>
          <w:b/>
          <w:sz w:val="24"/>
          <w:szCs w:val="24"/>
        </w:rPr>
      </w:pPr>
    </w:p>
    <w:p w14:paraId="369BDC70" w14:textId="77777777" w:rsidR="00BC18F1" w:rsidRPr="00BC18F1" w:rsidRDefault="00BC18F1" w:rsidP="00BC18F1">
      <w:pPr>
        <w:widowControl w:val="0"/>
        <w:tabs>
          <w:tab w:val="center" w:pos="4536"/>
          <w:tab w:val="left" w:pos="9013"/>
          <w:tab w:val="left" w:pos="9063"/>
        </w:tabs>
        <w:spacing w:after="0" w:line="240" w:lineRule="auto"/>
        <w:ind w:right="-50"/>
        <w:jc w:val="center"/>
        <w:rPr>
          <w:rFonts w:ascii="Arial Narrow" w:eastAsia="Calibri" w:hAnsi="Arial Narrow" w:cs="Times New Roman"/>
          <w:sz w:val="24"/>
          <w:szCs w:val="24"/>
        </w:rPr>
      </w:pPr>
    </w:p>
    <w:p w14:paraId="1464938D" w14:textId="77777777" w:rsidR="00BC18F1" w:rsidRPr="00BC18F1" w:rsidRDefault="00BC18F1" w:rsidP="00BC18F1">
      <w:pPr>
        <w:widowControl w:val="0"/>
        <w:tabs>
          <w:tab w:val="center" w:pos="4536"/>
          <w:tab w:val="left" w:pos="9013"/>
          <w:tab w:val="left" w:pos="9063"/>
        </w:tabs>
        <w:spacing w:after="0" w:line="240" w:lineRule="auto"/>
        <w:ind w:right="-50"/>
        <w:jc w:val="center"/>
        <w:rPr>
          <w:rFonts w:ascii="Arial Narrow" w:eastAsia="Calibri" w:hAnsi="Arial Narrow" w:cs="Times New Roman"/>
          <w:sz w:val="24"/>
          <w:szCs w:val="24"/>
        </w:rPr>
      </w:pPr>
    </w:p>
    <w:p w14:paraId="717D3A0C" w14:textId="77777777" w:rsidR="00BC18F1" w:rsidRPr="00BC18F1" w:rsidRDefault="00BC18F1" w:rsidP="00BC18F1">
      <w:pPr>
        <w:widowControl w:val="0"/>
        <w:tabs>
          <w:tab w:val="center" w:pos="4536"/>
          <w:tab w:val="left" w:pos="9013"/>
          <w:tab w:val="left" w:pos="9063"/>
        </w:tabs>
        <w:spacing w:after="0" w:line="240" w:lineRule="auto"/>
        <w:ind w:right="-50"/>
        <w:jc w:val="center"/>
        <w:rPr>
          <w:rFonts w:ascii="Arial Narrow" w:eastAsia="Calibri" w:hAnsi="Arial Narrow" w:cs="Times New Roman"/>
          <w:sz w:val="24"/>
          <w:szCs w:val="24"/>
        </w:rPr>
      </w:pPr>
    </w:p>
    <w:tbl>
      <w:tblPr>
        <w:tblW w:w="988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7"/>
      </w:tblGrid>
      <w:tr w:rsidR="00BC18F1" w:rsidRPr="00BC18F1" w14:paraId="0758836D" w14:textId="77777777" w:rsidTr="00D516FD">
        <w:trPr>
          <w:trHeight w:val="746"/>
        </w:trPr>
        <w:tc>
          <w:tcPr>
            <w:tcW w:w="9887" w:type="dxa"/>
            <w:tcBorders>
              <w:top w:val="single" w:sz="4" w:space="0" w:color="auto"/>
            </w:tcBorders>
            <w:shd w:val="clear" w:color="auto" w:fill="F2F2F2" w:themeFill="background1" w:themeFillShade="F2"/>
          </w:tcPr>
          <w:p w14:paraId="6C28D68B"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sz w:val="24"/>
                <w:szCs w:val="24"/>
              </w:rPr>
            </w:pPr>
          </w:p>
          <w:p w14:paraId="75BB79D2"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iCs/>
                <w:sz w:val="24"/>
                <w:szCs w:val="24"/>
              </w:rPr>
            </w:pPr>
            <w:r w:rsidRPr="00BC18F1">
              <w:rPr>
                <w:rFonts w:ascii="Arial Narrow" w:eastAsia="Calibri" w:hAnsi="Arial Narrow" w:cs="Times New Roman"/>
                <w:b/>
                <w:iCs/>
                <w:sz w:val="24"/>
                <w:szCs w:val="24"/>
              </w:rPr>
              <w:t>POZIV NA DOSTAVU PONUDA</w:t>
            </w:r>
          </w:p>
          <w:p w14:paraId="343D59B6"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iCs/>
                <w:sz w:val="24"/>
                <w:szCs w:val="24"/>
              </w:rPr>
            </w:pPr>
            <w:r w:rsidRPr="00BC18F1">
              <w:rPr>
                <w:rFonts w:ascii="Arial Narrow" w:eastAsia="Calibri" w:hAnsi="Arial Narrow" w:cs="Times New Roman"/>
                <w:b/>
                <w:iCs/>
                <w:sz w:val="24"/>
                <w:szCs w:val="24"/>
              </w:rPr>
              <w:t xml:space="preserve"> u postupku jednostavne nabave</w:t>
            </w:r>
          </w:p>
          <w:p w14:paraId="30A76EAA"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sz w:val="24"/>
                <w:szCs w:val="24"/>
              </w:rPr>
            </w:pPr>
          </w:p>
          <w:p w14:paraId="224D378B"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sz w:val="24"/>
                <w:szCs w:val="24"/>
              </w:rPr>
            </w:pPr>
            <w:r w:rsidRPr="00BC18F1">
              <w:rPr>
                <w:rFonts w:ascii="Arial Narrow" w:eastAsia="Calibri" w:hAnsi="Arial Narrow" w:cs="Times New Roman"/>
                <w:b/>
                <w:sz w:val="24"/>
                <w:szCs w:val="24"/>
              </w:rPr>
              <w:t xml:space="preserve">USLUGA TAPECIRANJA KINO STOLICA </w:t>
            </w:r>
          </w:p>
        </w:tc>
      </w:tr>
      <w:tr w:rsidR="00BC18F1" w:rsidRPr="00BC18F1" w14:paraId="543F33AE" w14:textId="77777777" w:rsidTr="00D516FD">
        <w:trPr>
          <w:trHeight w:val="746"/>
        </w:trPr>
        <w:tc>
          <w:tcPr>
            <w:tcW w:w="9887" w:type="dxa"/>
            <w:tcBorders>
              <w:bottom w:val="single" w:sz="4" w:space="0" w:color="auto"/>
            </w:tcBorders>
            <w:shd w:val="clear" w:color="auto" w:fill="F2F2F2" w:themeFill="background1" w:themeFillShade="F2"/>
          </w:tcPr>
          <w:p w14:paraId="69B69B5A" w14:textId="77777777" w:rsidR="00BC18F1" w:rsidRPr="00BC18F1" w:rsidRDefault="00BC18F1" w:rsidP="00BC18F1">
            <w:pPr>
              <w:widowControl w:val="0"/>
              <w:tabs>
                <w:tab w:val="left" w:pos="9013"/>
                <w:tab w:val="left" w:pos="9063"/>
              </w:tabs>
              <w:spacing w:after="0" w:line="240" w:lineRule="auto"/>
              <w:ind w:right="-50"/>
              <w:rPr>
                <w:rFonts w:ascii="Arial Narrow" w:eastAsia="Calibri" w:hAnsi="Arial Narrow" w:cs="Times New Roman"/>
                <w:b/>
                <w:sz w:val="24"/>
                <w:szCs w:val="24"/>
              </w:rPr>
            </w:pPr>
          </w:p>
          <w:p w14:paraId="1D72B2B9" w14:textId="77777777" w:rsidR="00BC18F1" w:rsidRPr="00BC18F1" w:rsidRDefault="00BC18F1" w:rsidP="00BC18F1">
            <w:pPr>
              <w:widowControl w:val="0"/>
              <w:tabs>
                <w:tab w:val="left" w:pos="9013"/>
                <w:tab w:val="left" w:pos="9063"/>
              </w:tabs>
              <w:spacing w:after="0" w:line="240" w:lineRule="auto"/>
              <w:ind w:right="-50"/>
              <w:jc w:val="center"/>
              <w:rPr>
                <w:rFonts w:ascii="Arial Narrow" w:eastAsia="Calibri" w:hAnsi="Arial Narrow" w:cs="Times New Roman"/>
                <w:b/>
                <w:sz w:val="24"/>
                <w:szCs w:val="24"/>
              </w:rPr>
            </w:pPr>
            <w:r w:rsidRPr="00BC18F1">
              <w:rPr>
                <w:rFonts w:ascii="Arial Narrow" w:eastAsia="Calibri" w:hAnsi="Arial Narrow" w:cs="Times New Roman"/>
                <w:b/>
                <w:sz w:val="24"/>
                <w:szCs w:val="24"/>
              </w:rPr>
              <w:t>Evidencijski broj nabave: 12/2026</w:t>
            </w:r>
          </w:p>
        </w:tc>
      </w:tr>
    </w:tbl>
    <w:p w14:paraId="17AE7733" w14:textId="77777777" w:rsidR="00BC18F1" w:rsidRPr="00BC18F1" w:rsidRDefault="00BC18F1" w:rsidP="00BC18F1">
      <w:pPr>
        <w:widowControl w:val="0"/>
        <w:tabs>
          <w:tab w:val="left" w:pos="9013"/>
          <w:tab w:val="left" w:pos="9063"/>
        </w:tabs>
        <w:spacing w:after="0" w:line="240" w:lineRule="auto"/>
        <w:ind w:right="-50"/>
        <w:jc w:val="both"/>
        <w:rPr>
          <w:rFonts w:ascii="Arial Narrow" w:eastAsia="Calibri" w:hAnsi="Arial Narrow" w:cs="Times New Roman"/>
          <w:b/>
          <w:sz w:val="24"/>
          <w:szCs w:val="24"/>
        </w:rPr>
      </w:pPr>
    </w:p>
    <w:p w14:paraId="1B1FA2F7" w14:textId="77777777" w:rsidR="00BC18F1" w:rsidRPr="00BC18F1" w:rsidRDefault="00BC18F1" w:rsidP="00BC18F1">
      <w:pPr>
        <w:widowControl w:val="0"/>
        <w:tabs>
          <w:tab w:val="left" w:pos="9013"/>
          <w:tab w:val="left" w:pos="9063"/>
        </w:tabs>
        <w:spacing w:after="0" w:line="240" w:lineRule="auto"/>
        <w:ind w:right="-50"/>
        <w:jc w:val="both"/>
        <w:rPr>
          <w:rFonts w:ascii="Arial Narrow" w:eastAsia="Calibri" w:hAnsi="Arial Narrow" w:cs="Times New Roman"/>
          <w:b/>
          <w:sz w:val="24"/>
          <w:szCs w:val="24"/>
        </w:rPr>
      </w:pPr>
    </w:p>
    <w:p w14:paraId="27BBA37E" w14:textId="77777777" w:rsidR="00BC18F1" w:rsidRPr="00BC18F1" w:rsidRDefault="00BC18F1" w:rsidP="00BC18F1">
      <w:pPr>
        <w:widowControl w:val="0"/>
        <w:tabs>
          <w:tab w:val="left" w:pos="-4820"/>
        </w:tabs>
        <w:spacing w:after="0" w:line="240" w:lineRule="auto"/>
        <w:ind w:right="-50"/>
        <w:jc w:val="both"/>
        <w:rPr>
          <w:rFonts w:ascii="Arial Narrow" w:eastAsia="Calibri" w:hAnsi="Arial Narrow" w:cs="Times New Roman"/>
          <w:b/>
          <w:sz w:val="24"/>
          <w:szCs w:val="24"/>
        </w:rPr>
      </w:pPr>
    </w:p>
    <w:p w14:paraId="647BD05E"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7CF59DCE"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75B3EB1B"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124F7401"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0D221452"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6F724BFA"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0ED9ACE2"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4FCA25B4" w14:textId="77777777" w:rsidR="00BC18F1" w:rsidRPr="00BC18F1" w:rsidRDefault="00BC18F1" w:rsidP="00BC18F1">
      <w:pPr>
        <w:widowControl w:val="0"/>
        <w:tabs>
          <w:tab w:val="center" w:pos="4536"/>
          <w:tab w:val="left" w:pos="9013"/>
          <w:tab w:val="left" w:pos="9063"/>
        </w:tabs>
        <w:spacing w:after="0" w:line="240" w:lineRule="auto"/>
        <w:ind w:left="4820" w:right="-50"/>
        <w:jc w:val="both"/>
        <w:rPr>
          <w:rFonts w:ascii="Arial Narrow" w:eastAsia="Calibri" w:hAnsi="Arial Narrow" w:cs="Times New Roman"/>
          <w:b/>
          <w:sz w:val="24"/>
          <w:szCs w:val="24"/>
        </w:rPr>
      </w:pPr>
    </w:p>
    <w:p w14:paraId="19154ECC" w14:textId="77777777" w:rsidR="00BC18F1" w:rsidRPr="00BC18F1" w:rsidRDefault="00BC18F1" w:rsidP="00BC18F1">
      <w:pPr>
        <w:spacing w:after="0"/>
        <w:ind w:left="4957" w:right="-6" w:firstLine="707"/>
        <w:jc w:val="center"/>
        <w:rPr>
          <w:rFonts w:ascii="Arial Narrow" w:eastAsia="Times New Roman" w:hAnsi="Arial Narrow" w:cs="Times New Roman"/>
          <w:sz w:val="24"/>
          <w:szCs w:val="24"/>
          <w:lang w:eastAsia="hr-HR"/>
        </w:rPr>
      </w:pPr>
      <w:r w:rsidRPr="00BC18F1">
        <w:rPr>
          <w:rFonts w:ascii="Arial Narrow" w:eastAsia="Times New Roman" w:hAnsi="Arial Narrow" w:cs="Times New Roman"/>
          <w:sz w:val="24"/>
          <w:szCs w:val="24"/>
          <w:lang w:eastAsia="hr-HR"/>
        </w:rPr>
        <w:t xml:space="preserve">     Ravnateljica                                                                                               </w:t>
      </w:r>
    </w:p>
    <w:p w14:paraId="617CAADE" w14:textId="77777777" w:rsidR="00BC18F1" w:rsidRPr="00BC18F1" w:rsidRDefault="00BC18F1" w:rsidP="00BC18F1">
      <w:pPr>
        <w:spacing w:after="0"/>
        <w:ind w:left="709" w:right="-6"/>
        <w:jc w:val="center"/>
        <w:rPr>
          <w:rFonts w:ascii="Arial Narrow" w:eastAsia="Times New Roman" w:hAnsi="Arial Narrow" w:cs="Times New Roman"/>
          <w:sz w:val="24"/>
          <w:szCs w:val="24"/>
          <w:lang w:eastAsia="hr-HR"/>
        </w:rPr>
      </w:pPr>
      <w:r w:rsidRPr="00BC18F1">
        <w:rPr>
          <w:rFonts w:ascii="Arial Narrow" w:eastAsia="Times New Roman" w:hAnsi="Arial Narrow" w:cs="Times New Roman"/>
          <w:sz w:val="24"/>
          <w:szCs w:val="24"/>
          <w:lang w:eastAsia="hr-HR"/>
        </w:rPr>
        <w:t xml:space="preserve">                                                                                                Vesna Tripar</w:t>
      </w:r>
    </w:p>
    <w:p w14:paraId="06B400C9" w14:textId="77777777" w:rsidR="00BC18F1" w:rsidRPr="00BC18F1" w:rsidRDefault="00BC18F1" w:rsidP="00BC18F1">
      <w:pPr>
        <w:spacing w:after="0" w:line="240" w:lineRule="auto"/>
        <w:jc w:val="both"/>
        <w:rPr>
          <w:rFonts w:ascii="Arial Narrow" w:eastAsia="Times New Roman" w:hAnsi="Arial Narrow" w:cs="Times New Roman"/>
          <w:i/>
          <w:iCs/>
          <w:sz w:val="24"/>
          <w:szCs w:val="24"/>
          <w:lang w:val="pl-PL"/>
        </w:rPr>
      </w:pPr>
    </w:p>
    <w:p w14:paraId="428ED558" w14:textId="77777777" w:rsidR="00BC18F1" w:rsidRPr="00BC18F1" w:rsidRDefault="00BC18F1" w:rsidP="00BC18F1">
      <w:pPr>
        <w:widowControl w:val="0"/>
        <w:tabs>
          <w:tab w:val="left" w:pos="9013"/>
          <w:tab w:val="left" w:pos="9063"/>
        </w:tabs>
        <w:spacing w:after="0" w:line="240" w:lineRule="auto"/>
        <w:ind w:right="-50"/>
        <w:jc w:val="both"/>
        <w:rPr>
          <w:rFonts w:ascii="Arial Narrow" w:eastAsia="Calibri" w:hAnsi="Arial Narrow" w:cs="Times New Roman"/>
          <w:i/>
          <w:sz w:val="24"/>
          <w:szCs w:val="24"/>
        </w:rPr>
      </w:pPr>
    </w:p>
    <w:p w14:paraId="7C9B5EE4" w14:textId="77777777" w:rsidR="00BC18F1" w:rsidRPr="00BC18F1" w:rsidRDefault="00BC18F1" w:rsidP="00BC18F1">
      <w:pPr>
        <w:spacing w:after="0" w:line="240" w:lineRule="auto"/>
        <w:jc w:val="both"/>
        <w:rPr>
          <w:rFonts w:ascii="Arial Narrow" w:eastAsia="Times New Roman" w:hAnsi="Arial Narrow" w:cs="Times New Roman"/>
          <w:b/>
          <w:sz w:val="24"/>
          <w:szCs w:val="24"/>
          <w:lang w:eastAsia="hr-HR"/>
        </w:rPr>
      </w:pPr>
    </w:p>
    <w:p w14:paraId="6F944D6E" w14:textId="77777777" w:rsidR="00BC18F1" w:rsidRPr="00BC18F1" w:rsidRDefault="00BC18F1" w:rsidP="00BC18F1">
      <w:pPr>
        <w:autoSpaceDE w:val="0"/>
        <w:autoSpaceDN w:val="0"/>
        <w:adjustRightInd w:val="0"/>
        <w:spacing w:after="0" w:line="240" w:lineRule="auto"/>
        <w:jc w:val="both"/>
        <w:rPr>
          <w:rFonts w:ascii="Arial Narrow" w:eastAsia="Calibri" w:hAnsi="Arial Narrow" w:cs="Times New Roman"/>
          <w:sz w:val="24"/>
          <w:szCs w:val="24"/>
        </w:rPr>
      </w:pPr>
    </w:p>
    <w:p w14:paraId="276B77DD" w14:textId="77777777" w:rsidR="00BC18F1" w:rsidRPr="00BC18F1" w:rsidRDefault="00BC18F1" w:rsidP="00BC18F1">
      <w:pPr>
        <w:autoSpaceDE w:val="0"/>
        <w:autoSpaceDN w:val="0"/>
        <w:adjustRightInd w:val="0"/>
        <w:spacing w:after="0" w:line="240" w:lineRule="auto"/>
        <w:jc w:val="both"/>
        <w:rPr>
          <w:rFonts w:ascii="Arial Narrow" w:eastAsia="Calibri" w:hAnsi="Arial Narrow" w:cs="Times New Roman"/>
          <w:sz w:val="24"/>
          <w:szCs w:val="24"/>
        </w:rPr>
      </w:pPr>
    </w:p>
    <w:p w14:paraId="60E21959" w14:textId="77777777" w:rsidR="00BC18F1" w:rsidRPr="00BC18F1" w:rsidRDefault="00BC18F1" w:rsidP="00BC18F1">
      <w:pPr>
        <w:autoSpaceDE w:val="0"/>
        <w:autoSpaceDN w:val="0"/>
        <w:adjustRightInd w:val="0"/>
        <w:spacing w:after="0" w:line="240" w:lineRule="auto"/>
        <w:jc w:val="both"/>
        <w:rPr>
          <w:rFonts w:ascii="Arial Narrow" w:eastAsia="Calibri" w:hAnsi="Arial Narrow" w:cs="Times New Roman"/>
          <w:sz w:val="24"/>
          <w:szCs w:val="24"/>
        </w:rPr>
      </w:pPr>
    </w:p>
    <w:p w14:paraId="5CF350C9" w14:textId="77777777" w:rsidR="00BC18F1" w:rsidRPr="00BC18F1" w:rsidRDefault="00BC18F1" w:rsidP="00BC18F1">
      <w:pPr>
        <w:autoSpaceDE w:val="0"/>
        <w:autoSpaceDN w:val="0"/>
        <w:adjustRightInd w:val="0"/>
        <w:spacing w:after="0" w:line="240" w:lineRule="auto"/>
        <w:jc w:val="center"/>
        <w:rPr>
          <w:rFonts w:ascii="Arial Narrow" w:eastAsia="Calibri" w:hAnsi="Arial Narrow" w:cs="Times New Roman"/>
          <w:sz w:val="24"/>
          <w:szCs w:val="24"/>
        </w:rPr>
      </w:pPr>
      <w:r w:rsidRPr="00BC18F1">
        <w:rPr>
          <w:rFonts w:ascii="Arial Narrow" w:eastAsia="Calibri" w:hAnsi="Arial Narrow" w:cs="Times New Roman"/>
          <w:sz w:val="24"/>
          <w:szCs w:val="24"/>
        </w:rPr>
        <w:t>Poreč, svibanj 2026. godine</w:t>
      </w:r>
    </w:p>
    <w:p w14:paraId="7D6F069B" w14:textId="77777777" w:rsidR="00BC18F1" w:rsidRPr="00BC18F1" w:rsidRDefault="00BC18F1" w:rsidP="00BC18F1">
      <w:pPr>
        <w:autoSpaceDE w:val="0"/>
        <w:autoSpaceDN w:val="0"/>
        <w:adjustRightInd w:val="0"/>
        <w:spacing w:after="0" w:line="240" w:lineRule="auto"/>
        <w:jc w:val="center"/>
        <w:rPr>
          <w:rFonts w:ascii="Arial Narrow" w:eastAsia="Calibri" w:hAnsi="Arial Narrow" w:cs="Times New Roman"/>
          <w:sz w:val="24"/>
          <w:szCs w:val="24"/>
        </w:rPr>
      </w:pPr>
    </w:p>
    <w:p w14:paraId="199C2EBB" w14:textId="17B98451" w:rsidR="00C710F0" w:rsidRDefault="00C710F0" w:rsidP="00BE4948">
      <w:pPr>
        <w:pStyle w:val="Odlomakpopisa"/>
        <w:ind w:left="709" w:right="-7"/>
        <w:contextualSpacing w:val="0"/>
        <w:jc w:val="center"/>
        <w:rPr>
          <w:rFonts w:ascii="Arial Narrow" w:hAnsi="Arial Narrow"/>
        </w:rPr>
      </w:pPr>
    </w:p>
    <w:p w14:paraId="7C5B083D" w14:textId="57010609" w:rsidR="00E13005" w:rsidRPr="000A40F8" w:rsidRDefault="00E13005" w:rsidP="00E13005">
      <w:pPr>
        <w:autoSpaceDE w:val="0"/>
        <w:autoSpaceDN w:val="0"/>
        <w:adjustRightInd w:val="0"/>
        <w:spacing w:after="0" w:line="240" w:lineRule="auto"/>
        <w:jc w:val="both"/>
        <w:rPr>
          <w:rFonts w:ascii="Arial Narrow" w:hAnsi="Arial Narrow" w:cs="Arial"/>
          <w:sz w:val="24"/>
          <w:szCs w:val="24"/>
        </w:rPr>
      </w:pPr>
      <w:bookmarkStart w:id="0" w:name="_Hlk125978257"/>
      <w:r w:rsidRPr="000A40F8">
        <w:rPr>
          <w:rFonts w:ascii="Arial Narrow" w:hAnsi="Arial Narrow" w:cs="Times New Roman"/>
          <w:sz w:val="24"/>
          <w:szCs w:val="24"/>
        </w:rPr>
        <w:lastRenderedPageBreak/>
        <w:t xml:space="preserve">Naručitelj Pučko otvoreno učilište Poreč </w:t>
      </w:r>
      <w:r w:rsidRPr="000A40F8">
        <w:rPr>
          <w:rFonts w:ascii="Arial Narrow" w:eastAsia="Calibri" w:hAnsi="Arial Narrow" w:cs="Times New Roman"/>
          <w:sz w:val="24"/>
          <w:szCs w:val="24"/>
        </w:rPr>
        <w:t xml:space="preserve">pokrenuo postupak nabave za usluge </w:t>
      </w:r>
      <w:r w:rsidR="00BC18F1" w:rsidRPr="000A40F8">
        <w:rPr>
          <w:rFonts w:ascii="Arial Narrow" w:eastAsia="Calibri" w:hAnsi="Arial Narrow" w:cs="Times New Roman"/>
          <w:sz w:val="24"/>
          <w:szCs w:val="24"/>
        </w:rPr>
        <w:t>tapeciranja evi</w:t>
      </w:r>
      <w:r w:rsidRPr="000A40F8">
        <w:rPr>
          <w:rFonts w:ascii="Arial Narrow" w:eastAsia="Calibri" w:hAnsi="Arial Narrow" w:cs="Times New Roman"/>
          <w:sz w:val="24"/>
          <w:szCs w:val="24"/>
        </w:rPr>
        <w:t xml:space="preserve">dencijski broj nabave: </w:t>
      </w:r>
      <w:r w:rsidR="00BC18F1" w:rsidRPr="000A40F8">
        <w:rPr>
          <w:rFonts w:ascii="Arial Narrow" w:eastAsia="Calibri" w:hAnsi="Arial Narrow" w:cs="Times New Roman"/>
          <w:sz w:val="24"/>
          <w:szCs w:val="24"/>
        </w:rPr>
        <w:t>12</w:t>
      </w:r>
      <w:r w:rsidRPr="000A40F8">
        <w:rPr>
          <w:rFonts w:ascii="Arial Narrow" w:hAnsi="Arial Narrow" w:cs="Times New Roman"/>
          <w:sz w:val="24"/>
          <w:szCs w:val="24"/>
        </w:rPr>
        <w:t>/202</w:t>
      </w:r>
      <w:r w:rsidR="00530CF9" w:rsidRPr="000A40F8">
        <w:rPr>
          <w:rFonts w:ascii="Arial Narrow" w:hAnsi="Arial Narrow" w:cs="Times New Roman"/>
          <w:sz w:val="24"/>
          <w:szCs w:val="24"/>
        </w:rPr>
        <w:t>6</w:t>
      </w:r>
      <w:r w:rsidRPr="000A40F8">
        <w:rPr>
          <w:rFonts w:ascii="Arial Narrow" w:eastAsia="Calibri" w:hAnsi="Arial Narrow" w:cs="Times New Roman"/>
          <w:sz w:val="24"/>
          <w:szCs w:val="24"/>
        </w:rPr>
        <w:t xml:space="preserve">, </w:t>
      </w:r>
      <w:r w:rsidRPr="000A40F8">
        <w:rPr>
          <w:rFonts w:ascii="Arial Narrow" w:hAnsi="Arial Narrow" w:cs="Arial"/>
          <w:sz w:val="24"/>
          <w:szCs w:val="24"/>
        </w:rPr>
        <w:t>a za koju sukladno članku 12. Zakona o javnoj nabavi („Narodne novine“ br</w:t>
      </w:r>
      <w:r w:rsidR="009037C6" w:rsidRPr="000A40F8">
        <w:rPr>
          <w:rFonts w:ascii="Arial Narrow" w:hAnsi="Arial Narrow" w:cs="Arial"/>
          <w:sz w:val="24"/>
          <w:szCs w:val="24"/>
        </w:rPr>
        <w:t>oj</w:t>
      </w:r>
      <w:r w:rsidRPr="000A40F8">
        <w:rPr>
          <w:rFonts w:ascii="Arial Narrow" w:hAnsi="Arial Narrow" w:cs="Arial"/>
          <w:sz w:val="24"/>
          <w:szCs w:val="24"/>
        </w:rPr>
        <w:t xml:space="preserve"> 120/</w:t>
      </w:r>
      <w:r w:rsidR="00752504" w:rsidRPr="000A40F8">
        <w:rPr>
          <w:rFonts w:ascii="Arial Narrow" w:hAnsi="Arial Narrow" w:cs="Arial"/>
          <w:sz w:val="24"/>
          <w:szCs w:val="24"/>
        </w:rPr>
        <w:t>20</w:t>
      </w:r>
      <w:r w:rsidRPr="000A40F8">
        <w:rPr>
          <w:rFonts w:ascii="Arial Narrow" w:hAnsi="Arial Narrow" w:cs="Arial"/>
          <w:sz w:val="24"/>
          <w:szCs w:val="24"/>
        </w:rPr>
        <w:t>16</w:t>
      </w:r>
      <w:r w:rsidR="009037C6" w:rsidRPr="000A40F8">
        <w:rPr>
          <w:rFonts w:ascii="Arial Narrow" w:hAnsi="Arial Narrow" w:cs="Arial"/>
          <w:sz w:val="24"/>
          <w:szCs w:val="24"/>
        </w:rPr>
        <w:t>,114/2022</w:t>
      </w:r>
      <w:r w:rsidR="00752504" w:rsidRPr="000A40F8">
        <w:rPr>
          <w:rFonts w:ascii="Arial Narrow" w:hAnsi="Arial Narrow" w:cs="Arial"/>
          <w:sz w:val="24"/>
          <w:szCs w:val="24"/>
        </w:rPr>
        <w:t xml:space="preserve"> i 48/2026-</w:t>
      </w:r>
      <w:r w:rsidR="009037C6" w:rsidRPr="000A40F8">
        <w:rPr>
          <w:rFonts w:ascii="Arial Narrow" w:hAnsi="Arial Narrow"/>
          <w:sz w:val="24"/>
          <w:szCs w:val="24"/>
        </w:rPr>
        <w:t xml:space="preserve"> dalje u tekstu: ZJN 2016</w:t>
      </w:r>
      <w:r w:rsidRPr="000A40F8">
        <w:rPr>
          <w:rFonts w:ascii="Arial Narrow" w:hAnsi="Arial Narrow" w:cs="Arial"/>
          <w:sz w:val="24"/>
          <w:szCs w:val="24"/>
        </w:rPr>
        <w:t xml:space="preserve">) nije obvezan provesti jedan od postupaka propisan Zakonom o javnoj nabavi, obzirom na to da je procijenjena vrijednost predmeta nabave manja </w:t>
      </w:r>
      <w:r w:rsidR="009037C6" w:rsidRPr="000A40F8">
        <w:rPr>
          <w:rFonts w:ascii="Arial Narrow" w:hAnsi="Arial Narrow"/>
          <w:sz w:val="24"/>
          <w:szCs w:val="24"/>
        </w:rPr>
        <w:t>od vrijednosnog praga iz članka 12. ZJN 2016</w:t>
      </w:r>
      <w:r w:rsidRPr="000A40F8">
        <w:rPr>
          <w:rFonts w:ascii="Arial Narrow" w:hAnsi="Arial Narrow" w:cs="Arial"/>
          <w:sz w:val="24"/>
          <w:szCs w:val="24"/>
        </w:rPr>
        <w:t>. Stoga se nabava provodi sukladno Pravilniku o provedbi postupaka jednostavne nabave</w:t>
      </w:r>
      <w:r w:rsidR="009037C6" w:rsidRPr="000A40F8">
        <w:rPr>
          <w:rFonts w:ascii="Arial Narrow" w:hAnsi="Arial Narrow" w:cs="Arial"/>
          <w:sz w:val="24"/>
          <w:szCs w:val="24"/>
        </w:rPr>
        <w:t>.</w:t>
      </w:r>
    </w:p>
    <w:bookmarkEnd w:id="0"/>
    <w:p w14:paraId="72FC752D" w14:textId="77777777" w:rsidR="00846894" w:rsidRPr="000A40F8" w:rsidRDefault="00846894" w:rsidP="00E13005">
      <w:pPr>
        <w:autoSpaceDE w:val="0"/>
        <w:autoSpaceDN w:val="0"/>
        <w:adjustRightInd w:val="0"/>
        <w:spacing w:after="0" w:line="240" w:lineRule="auto"/>
        <w:rPr>
          <w:rFonts w:ascii="Arial Narrow" w:hAnsi="Arial Narrow" w:cs="Times New Roman"/>
          <w:sz w:val="24"/>
          <w:szCs w:val="24"/>
        </w:rPr>
      </w:pPr>
    </w:p>
    <w:p w14:paraId="4B5804F2" w14:textId="4D55E344" w:rsidR="00E13005" w:rsidRPr="000A40F8" w:rsidRDefault="00E13005" w:rsidP="00E13005">
      <w:pPr>
        <w:autoSpaceDE w:val="0"/>
        <w:autoSpaceDN w:val="0"/>
        <w:adjustRightInd w:val="0"/>
        <w:spacing w:after="0" w:line="240" w:lineRule="auto"/>
        <w:rPr>
          <w:rFonts w:ascii="Arial Narrow" w:hAnsi="Arial Narrow" w:cs="Times New Roman"/>
          <w:bCs/>
          <w:sz w:val="24"/>
          <w:szCs w:val="24"/>
        </w:rPr>
      </w:pPr>
      <w:r w:rsidRPr="000A40F8">
        <w:rPr>
          <w:rFonts w:ascii="Arial Narrow" w:hAnsi="Arial Narrow" w:cs="Times New Roman"/>
          <w:sz w:val="24"/>
          <w:szCs w:val="24"/>
        </w:rPr>
        <w:t>Ovim putem pozivamo sve zainteresirane gospodarske subjekte na dostavu ponude sukladno slijedećim uvjetima i zahtjevima koji predstavljaju osnovne  elemente za izradu ponude:</w:t>
      </w:r>
      <w:r w:rsidRPr="000A40F8">
        <w:rPr>
          <w:rFonts w:ascii="Arial Narrow" w:hAnsi="Arial Narrow" w:cs="Times New Roman"/>
          <w:bCs/>
          <w:sz w:val="24"/>
          <w:szCs w:val="24"/>
        </w:rPr>
        <w:t xml:space="preserve"> </w:t>
      </w:r>
    </w:p>
    <w:p w14:paraId="37E8685B" w14:textId="77777777" w:rsidR="009037C6" w:rsidRPr="000A40F8" w:rsidRDefault="009037C6" w:rsidP="00E13005">
      <w:pPr>
        <w:spacing w:after="0" w:line="240" w:lineRule="auto"/>
        <w:jc w:val="both"/>
        <w:rPr>
          <w:rFonts w:ascii="Arial Narrow" w:eastAsia="Calibri" w:hAnsi="Arial Narrow" w:cs="Arial"/>
          <w:b/>
          <w:sz w:val="24"/>
          <w:szCs w:val="24"/>
        </w:rPr>
      </w:pPr>
    </w:p>
    <w:p w14:paraId="643EF7B7" w14:textId="27AC82A9" w:rsidR="00E13005" w:rsidRPr="000A40F8" w:rsidRDefault="00E13005" w:rsidP="00F11FBE">
      <w:pPr>
        <w:pStyle w:val="GoranaNASLOV1"/>
        <w:numPr>
          <w:ilvl w:val="0"/>
          <w:numId w:val="0"/>
        </w:numPr>
        <w:rPr>
          <w:rFonts w:ascii="Arial Narrow" w:hAnsi="Arial Narrow"/>
          <w:color w:val="000000" w:themeColor="text1"/>
          <w:sz w:val="28"/>
          <w:szCs w:val="28"/>
        </w:rPr>
      </w:pPr>
      <w:r w:rsidRPr="000A40F8">
        <w:rPr>
          <w:rFonts w:ascii="Arial Narrow" w:hAnsi="Arial Narrow"/>
          <w:color w:val="000000" w:themeColor="text1"/>
          <w:sz w:val="28"/>
          <w:szCs w:val="28"/>
        </w:rPr>
        <w:t>1.</w:t>
      </w:r>
      <w:r w:rsidR="00095559" w:rsidRPr="000A40F8">
        <w:rPr>
          <w:rFonts w:ascii="Arial Narrow" w:hAnsi="Arial Narrow"/>
          <w:color w:val="000000" w:themeColor="text1"/>
          <w:sz w:val="28"/>
          <w:szCs w:val="28"/>
        </w:rPr>
        <w:t xml:space="preserve"> </w:t>
      </w:r>
      <w:r w:rsidRPr="000A40F8">
        <w:rPr>
          <w:rFonts w:ascii="Arial Narrow" w:hAnsi="Arial Narrow"/>
          <w:color w:val="000000" w:themeColor="text1"/>
          <w:sz w:val="28"/>
          <w:szCs w:val="28"/>
        </w:rPr>
        <w:t>NARUČITELJ</w:t>
      </w:r>
    </w:p>
    <w:p w14:paraId="721C8817" w14:textId="544435E9" w:rsidR="00E13005" w:rsidRPr="000A40F8" w:rsidRDefault="00E13005" w:rsidP="00E13005">
      <w:pPr>
        <w:spacing w:after="0" w:line="240" w:lineRule="auto"/>
        <w:jc w:val="both"/>
        <w:rPr>
          <w:rFonts w:ascii="Arial Narrow" w:hAnsi="Arial Narrow" w:cs="Arial"/>
          <w:color w:val="000000"/>
          <w:sz w:val="24"/>
          <w:szCs w:val="24"/>
        </w:rPr>
      </w:pPr>
      <w:r w:rsidRPr="000A40F8">
        <w:rPr>
          <w:rFonts w:ascii="Arial Narrow" w:hAnsi="Arial Narrow" w:cs="Arial"/>
          <w:b/>
          <w:sz w:val="24"/>
          <w:szCs w:val="24"/>
        </w:rPr>
        <w:t>1.1.</w:t>
      </w:r>
      <w:r w:rsidR="00846894" w:rsidRPr="000A40F8">
        <w:rPr>
          <w:rFonts w:ascii="Arial Narrow" w:hAnsi="Arial Narrow" w:cs="Arial"/>
          <w:sz w:val="24"/>
          <w:szCs w:val="24"/>
        </w:rPr>
        <w:t>PUČKO OTVORENO UČILIŠTE POREČ</w:t>
      </w:r>
      <w:r w:rsidRPr="000A40F8">
        <w:rPr>
          <w:rFonts w:ascii="Arial Narrow" w:hAnsi="Arial Narrow" w:cs="Arial"/>
          <w:sz w:val="24"/>
          <w:szCs w:val="24"/>
        </w:rPr>
        <w:t>, Narodni trg 1,</w:t>
      </w:r>
      <w:r w:rsidR="00846894" w:rsidRPr="000A40F8">
        <w:rPr>
          <w:rFonts w:ascii="Arial Narrow" w:hAnsi="Arial Narrow" w:cs="Arial"/>
          <w:sz w:val="24"/>
          <w:szCs w:val="24"/>
        </w:rPr>
        <w:t xml:space="preserve"> </w:t>
      </w:r>
      <w:r w:rsidRPr="000A40F8">
        <w:rPr>
          <w:rFonts w:ascii="Arial Narrow" w:hAnsi="Arial Narrow" w:cs="Arial"/>
          <w:sz w:val="24"/>
          <w:szCs w:val="24"/>
        </w:rPr>
        <w:t>52440 Poreč</w:t>
      </w:r>
      <w:r w:rsidR="00846894" w:rsidRPr="000A40F8">
        <w:rPr>
          <w:rFonts w:ascii="Arial Narrow" w:hAnsi="Arial Narrow" w:cs="Arial"/>
          <w:sz w:val="24"/>
          <w:szCs w:val="24"/>
        </w:rPr>
        <w:t xml:space="preserve">, </w:t>
      </w:r>
      <w:r w:rsidRPr="000A40F8">
        <w:rPr>
          <w:rFonts w:ascii="Arial Narrow" w:hAnsi="Arial Narrow" w:cs="Arial"/>
          <w:color w:val="000000"/>
          <w:sz w:val="24"/>
          <w:szCs w:val="24"/>
        </w:rPr>
        <w:t>OIB: 78789932299</w:t>
      </w:r>
    </w:p>
    <w:p w14:paraId="469AF48F" w14:textId="4014982F" w:rsidR="00323248" w:rsidRPr="000A40F8" w:rsidRDefault="00323248" w:rsidP="00E13005">
      <w:pPr>
        <w:spacing w:after="0" w:line="240" w:lineRule="auto"/>
        <w:jc w:val="both"/>
        <w:rPr>
          <w:rFonts w:ascii="Arial Narrow" w:hAnsi="Arial Narrow" w:cs="Arial"/>
          <w:color w:val="000000"/>
          <w:sz w:val="24"/>
          <w:szCs w:val="24"/>
        </w:rPr>
      </w:pPr>
      <w:r w:rsidRPr="000A40F8">
        <w:rPr>
          <w:rFonts w:ascii="Arial Narrow" w:hAnsi="Arial Narrow" w:cs="Arial"/>
          <w:sz w:val="24"/>
          <w:szCs w:val="24"/>
        </w:rPr>
        <w:t>Odgovorna osoba naručitelja: ravnateljica Vesna Tripar</w:t>
      </w:r>
    </w:p>
    <w:p w14:paraId="4B9DD35D" w14:textId="229953B6" w:rsidR="00E13005" w:rsidRPr="000A40F8" w:rsidRDefault="00846894" w:rsidP="00E13005">
      <w:pPr>
        <w:autoSpaceDE w:val="0"/>
        <w:autoSpaceDN w:val="0"/>
        <w:adjustRightInd w:val="0"/>
        <w:spacing w:after="0" w:line="240" w:lineRule="auto"/>
        <w:rPr>
          <w:rFonts w:ascii="Arial Narrow" w:hAnsi="Arial Narrow" w:cs="Arial"/>
          <w:color w:val="000000"/>
          <w:sz w:val="24"/>
          <w:szCs w:val="24"/>
        </w:rPr>
      </w:pPr>
      <w:r w:rsidRPr="000A40F8">
        <w:rPr>
          <w:rFonts w:ascii="Arial Narrow" w:hAnsi="Arial Narrow" w:cs="Arial"/>
          <w:color w:val="000000"/>
          <w:sz w:val="24"/>
          <w:szCs w:val="24"/>
        </w:rPr>
        <w:t>T</w:t>
      </w:r>
      <w:r w:rsidR="00E13005" w:rsidRPr="000A40F8">
        <w:rPr>
          <w:rFonts w:ascii="Arial Narrow" w:hAnsi="Arial Narrow" w:cs="Arial"/>
          <w:color w:val="000000"/>
          <w:sz w:val="24"/>
          <w:szCs w:val="24"/>
        </w:rPr>
        <w:t>elefon (centrala): 052 887 210</w:t>
      </w:r>
    </w:p>
    <w:p w14:paraId="101465F4" w14:textId="426B0A50" w:rsidR="00323248" w:rsidRPr="000A40F8" w:rsidRDefault="00323248" w:rsidP="00E13005">
      <w:pPr>
        <w:autoSpaceDE w:val="0"/>
        <w:autoSpaceDN w:val="0"/>
        <w:adjustRightInd w:val="0"/>
        <w:spacing w:after="0" w:line="240" w:lineRule="auto"/>
        <w:rPr>
          <w:rFonts w:ascii="Arial Narrow" w:hAnsi="Arial Narrow" w:cs="Arial"/>
          <w:color w:val="000000"/>
          <w:sz w:val="24"/>
          <w:szCs w:val="24"/>
        </w:rPr>
      </w:pPr>
      <w:r w:rsidRPr="000A40F8">
        <w:rPr>
          <w:rFonts w:ascii="Arial Narrow" w:hAnsi="Arial Narrow" w:cs="Arial"/>
          <w:color w:val="000000"/>
          <w:sz w:val="24"/>
          <w:szCs w:val="24"/>
        </w:rPr>
        <w:t>Adresa elektroničke pošte:</w:t>
      </w:r>
      <w:r w:rsidR="00F92DA7" w:rsidRPr="000A40F8">
        <w:rPr>
          <w:rFonts w:ascii="Arial Narrow" w:hAnsi="Arial Narrow" w:cs="Arial"/>
          <w:color w:val="000000"/>
          <w:sz w:val="24"/>
          <w:szCs w:val="24"/>
        </w:rPr>
        <w:t xml:space="preserve"> </w:t>
      </w:r>
      <w:r w:rsidRPr="000A40F8">
        <w:rPr>
          <w:rFonts w:ascii="Arial Narrow" w:hAnsi="Arial Narrow" w:cs="Arial"/>
          <w:color w:val="000000"/>
          <w:sz w:val="24"/>
          <w:szCs w:val="24"/>
        </w:rPr>
        <w:t>info@poup.hr</w:t>
      </w:r>
    </w:p>
    <w:p w14:paraId="00C27E1E" w14:textId="020EEC22" w:rsidR="00E13005" w:rsidRPr="000A40F8" w:rsidRDefault="00323248" w:rsidP="00E13005">
      <w:pPr>
        <w:autoSpaceDE w:val="0"/>
        <w:autoSpaceDN w:val="0"/>
        <w:adjustRightInd w:val="0"/>
        <w:spacing w:after="0" w:line="240" w:lineRule="auto"/>
        <w:rPr>
          <w:rFonts w:ascii="Arial Narrow" w:hAnsi="Arial Narrow" w:cs="Arial"/>
          <w:color w:val="000000"/>
          <w:sz w:val="24"/>
          <w:szCs w:val="24"/>
        </w:rPr>
      </w:pPr>
      <w:r w:rsidRPr="000A40F8">
        <w:rPr>
          <w:rFonts w:ascii="Arial Narrow" w:hAnsi="Arial Narrow" w:cs="Arial"/>
          <w:color w:val="000000"/>
          <w:sz w:val="24"/>
          <w:szCs w:val="24"/>
        </w:rPr>
        <w:t>Internetska</w:t>
      </w:r>
      <w:r w:rsidR="00E13005" w:rsidRPr="000A40F8">
        <w:rPr>
          <w:rFonts w:ascii="Arial Narrow" w:hAnsi="Arial Narrow" w:cs="Arial"/>
          <w:color w:val="000000"/>
          <w:sz w:val="24"/>
          <w:szCs w:val="24"/>
        </w:rPr>
        <w:t xml:space="preserve"> stranica: www.poup.hr</w:t>
      </w:r>
    </w:p>
    <w:p w14:paraId="406CE485" w14:textId="6184C3C2" w:rsidR="00E13005" w:rsidRPr="000A40F8" w:rsidRDefault="00E13005" w:rsidP="00E13005">
      <w:pPr>
        <w:spacing w:after="0" w:line="240" w:lineRule="auto"/>
        <w:rPr>
          <w:rFonts w:ascii="Arial Narrow" w:hAnsi="Arial Narrow" w:cs="Arial"/>
          <w:sz w:val="24"/>
          <w:szCs w:val="24"/>
        </w:rPr>
      </w:pPr>
    </w:p>
    <w:p w14:paraId="677EDEAF" w14:textId="77777777" w:rsidR="00E13005" w:rsidRPr="000A40F8" w:rsidRDefault="00E13005" w:rsidP="00E13005">
      <w:pPr>
        <w:pStyle w:val="NoSpacing1"/>
        <w:rPr>
          <w:rFonts w:ascii="Arial Narrow" w:hAnsi="Arial Narrow"/>
          <w:b/>
          <w:sz w:val="24"/>
          <w:szCs w:val="24"/>
        </w:rPr>
      </w:pPr>
      <w:r w:rsidRPr="000A40F8">
        <w:rPr>
          <w:rFonts w:ascii="Arial Narrow" w:hAnsi="Arial Narrow"/>
          <w:b/>
          <w:sz w:val="24"/>
          <w:szCs w:val="24"/>
        </w:rPr>
        <w:t>1.2. Osoba ili služba zadužena za kontakt s ponuditeljima:</w:t>
      </w:r>
    </w:p>
    <w:p w14:paraId="0931DBF5" w14:textId="39896371" w:rsidR="00E13005" w:rsidRPr="000A40F8" w:rsidRDefault="00846894" w:rsidP="00E13005">
      <w:pPr>
        <w:pStyle w:val="Odlomakpopisa"/>
        <w:widowControl w:val="0"/>
        <w:numPr>
          <w:ilvl w:val="0"/>
          <w:numId w:val="8"/>
        </w:numPr>
        <w:autoSpaceDE w:val="0"/>
        <w:autoSpaceDN w:val="0"/>
        <w:adjustRightInd w:val="0"/>
        <w:jc w:val="both"/>
        <w:rPr>
          <w:rFonts w:ascii="Arial Narrow" w:hAnsi="Arial Narrow" w:cs="Arial"/>
        </w:rPr>
      </w:pPr>
      <w:r w:rsidRPr="000A40F8">
        <w:rPr>
          <w:rFonts w:ascii="Arial Narrow" w:hAnsi="Arial Narrow" w:cs="Arial"/>
        </w:rPr>
        <w:t>Darinka Ivković</w:t>
      </w:r>
      <w:r w:rsidR="00E13005" w:rsidRPr="000A40F8">
        <w:rPr>
          <w:rFonts w:ascii="Arial Narrow" w:hAnsi="Arial Narrow" w:cs="Arial"/>
        </w:rPr>
        <w:t>,</w:t>
      </w:r>
      <w:r w:rsidRPr="000A40F8">
        <w:rPr>
          <w:rFonts w:ascii="Arial Narrow" w:hAnsi="Arial Narrow" w:cs="Arial"/>
        </w:rPr>
        <w:t xml:space="preserve"> </w:t>
      </w:r>
      <w:r w:rsidR="00E13005" w:rsidRPr="000A40F8">
        <w:rPr>
          <w:rFonts w:ascii="Arial Narrow" w:hAnsi="Arial Narrow" w:cs="Arial"/>
          <w:spacing w:val="1"/>
        </w:rPr>
        <w:t>T</w:t>
      </w:r>
      <w:r w:rsidR="00E13005" w:rsidRPr="000A40F8">
        <w:rPr>
          <w:rFonts w:ascii="Arial Narrow" w:hAnsi="Arial Narrow" w:cs="Arial"/>
          <w:spacing w:val="-1"/>
        </w:rPr>
        <w:t>e</w:t>
      </w:r>
      <w:r w:rsidR="00E13005" w:rsidRPr="000A40F8">
        <w:rPr>
          <w:rFonts w:ascii="Arial Narrow" w:hAnsi="Arial Narrow" w:cs="Arial"/>
          <w:spacing w:val="1"/>
        </w:rPr>
        <w:t>l</w:t>
      </w:r>
      <w:r w:rsidR="00E13005" w:rsidRPr="000A40F8">
        <w:rPr>
          <w:rFonts w:ascii="Arial Narrow" w:hAnsi="Arial Narrow" w:cs="Arial"/>
        </w:rPr>
        <w:t xml:space="preserve">: </w:t>
      </w:r>
      <w:r w:rsidR="00BD62DA" w:rsidRPr="000A40F8">
        <w:rPr>
          <w:rFonts w:ascii="Arial Narrow" w:hAnsi="Arial Narrow"/>
        </w:rPr>
        <w:t>+385 (0) 52 887 21</w:t>
      </w:r>
      <w:r w:rsidRPr="000A40F8">
        <w:rPr>
          <w:rFonts w:ascii="Arial Narrow" w:hAnsi="Arial Narrow"/>
        </w:rPr>
        <w:t>5</w:t>
      </w:r>
      <w:r w:rsidR="00E13005" w:rsidRPr="000A40F8">
        <w:rPr>
          <w:rFonts w:ascii="Arial Narrow" w:hAnsi="Arial Narrow" w:cs="Arial"/>
        </w:rPr>
        <w:t>,</w:t>
      </w:r>
      <w:r w:rsidR="00BD62DA" w:rsidRPr="000A40F8">
        <w:rPr>
          <w:rFonts w:ascii="Arial Narrow" w:hAnsi="Arial Narrow" w:cs="Arial"/>
        </w:rPr>
        <w:t xml:space="preserve"> </w:t>
      </w:r>
      <w:r w:rsidR="00E13005" w:rsidRPr="000A40F8">
        <w:rPr>
          <w:rFonts w:ascii="Arial Narrow" w:hAnsi="Arial Narrow" w:cs="Arial"/>
          <w:spacing w:val="-1"/>
        </w:rPr>
        <w:t>E-</w:t>
      </w:r>
      <w:r w:rsidR="00E13005" w:rsidRPr="000A40F8">
        <w:rPr>
          <w:rFonts w:ascii="Arial Narrow" w:hAnsi="Arial Narrow" w:cs="Arial"/>
          <w:spacing w:val="1"/>
        </w:rPr>
        <w:t>m</w:t>
      </w:r>
      <w:r w:rsidR="00E13005" w:rsidRPr="000A40F8">
        <w:rPr>
          <w:rFonts w:ascii="Arial Narrow" w:hAnsi="Arial Narrow" w:cs="Arial"/>
          <w:spacing w:val="-1"/>
        </w:rPr>
        <w:t>a</w:t>
      </w:r>
      <w:r w:rsidR="00E13005" w:rsidRPr="000A40F8">
        <w:rPr>
          <w:rFonts w:ascii="Arial Narrow" w:hAnsi="Arial Narrow" w:cs="Arial"/>
          <w:spacing w:val="1"/>
        </w:rPr>
        <w:t>il</w:t>
      </w:r>
      <w:r w:rsidR="00E13005" w:rsidRPr="000A40F8">
        <w:rPr>
          <w:rFonts w:ascii="Arial Narrow" w:hAnsi="Arial Narrow" w:cs="Arial"/>
        </w:rPr>
        <w:t>:</w:t>
      </w:r>
      <w:r w:rsidR="00E13005" w:rsidRPr="000A40F8">
        <w:rPr>
          <w:rFonts w:ascii="Arial Narrow" w:hAnsi="Arial Narrow" w:cs="Arial"/>
          <w:spacing w:val="-1"/>
        </w:rPr>
        <w:t xml:space="preserve"> </w:t>
      </w:r>
      <w:r w:rsidR="00002993" w:rsidRPr="000A40F8">
        <w:rPr>
          <w:rFonts w:ascii="Arial Narrow" w:hAnsi="Arial Narrow" w:cs="Arial"/>
          <w:spacing w:val="-1"/>
        </w:rPr>
        <w:t>darinka.ivkovic</w:t>
      </w:r>
      <w:r w:rsidR="00E13005" w:rsidRPr="000A40F8">
        <w:rPr>
          <w:rFonts w:ascii="Arial Narrow" w:hAnsi="Arial Narrow" w:cs="Arial"/>
        </w:rPr>
        <w:t>@poup.hr</w:t>
      </w:r>
    </w:p>
    <w:p w14:paraId="58D00D8F" w14:textId="2A02B47F" w:rsidR="00E13005" w:rsidRPr="000A40F8" w:rsidRDefault="00330C86" w:rsidP="00E13005">
      <w:pPr>
        <w:pStyle w:val="NoSpacing1"/>
        <w:numPr>
          <w:ilvl w:val="0"/>
          <w:numId w:val="8"/>
        </w:numPr>
        <w:spacing w:after="240"/>
        <w:jc w:val="both"/>
        <w:rPr>
          <w:rFonts w:ascii="Arial Narrow" w:hAnsi="Arial Narrow"/>
          <w:color w:val="000000"/>
          <w:sz w:val="24"/>
          <w:szCs w:val="24"/>
        </w:rPr>
      </w:pPr>
      <w:r w:rsidRPr="000A40F8">
        <w:rPr>
          <w:rFonts w:ascii="Arial Narrow" w:hAnsi="Arial Narrow"/>
          <w:sz w:val="24"/>
          <w:szCs w:val="24"/>
        </w:rPr>
        <w:t>Sve izmjene i dopune Poziva</w:t>
      </w:r>
      <w:r w:rsidR="00B30980" w:rsidRPr="000A40F8">
        <w:rPr>
          <w:rFonts w:ascii="Arial Narrow" w:hAnsi="Arial Narrow"/>
          <w:sz w:val="24"/>
          <w:szCs w:val="24"/>
        </w:rPr>
        <w:t xml:space="preserve"> na </w:t>
      </w:r>
      <w:r w:rsidRPr="000A40F8">
        <w:rPr>
          <w:rFonts w:ascii="Arial Narrow" w:hAnsi="Arial Narrow"/>
          <w:sz w:val="24"/>
          <w:szCs w:val="24"/>
        </w:rPr>
        <w:t xml:space="preserve"> dostavu ponuda, kao i sve druge bitne informacije u roku za dostavu ponuda stručno povjerenstvo za predmetni postupak nabave dostavit će ponuditeljima na isti način, kako im je dostavljen i osnovni Poziv. </w:t>
      </w:r>
      <w:r w:rsidR="00E13005" w:rsidRPr="000A40F8">
        <w:rPr>
          <w:rFonts w:ascii="Arial Narrow" w:hAnsi="Arial Narrow"/>
          <w:color w:val="000000"/>
          <w:sz w:val="24"/>
          <w:szCs w:val="24"/>
        </w:rPr>
        <w:t xml:space="preserve"> </w:t>
      </w:r>
    </w:p>
    <w:p w14:paraId="0B1FC9D7" w14:textId="3C97DB98" w:rsidR="00E955AF" w:rsidRPr="000A40F8" w:rsidRDefault="00E955AF" w:rsidP="00E955AF">
      <w:pPr>
        <w:autoSpaceDE w:val="0"/>
        <w:autoSpaceDN w:val="0"/>
        <w:adjustRightInd w:val="0"/>
        <w:spacing w:after="0"/>
        <w:jc w:val="both"/>
        <w:rPr>
          <w:rFonts w:ascii="Arial Narrow" w:eastAsia="Calibri" w:hAnsi="Arial Narrow" w:cs="Arial"/>
          <w:b/>
          <w:bCs/>
          <w:sz w:val="24"/>
          <w:szCs w:val="24"/>
        </w:rPr>
      </w:pPr>
      <w:r w:rsidRPr="000A40F8">
        <w:rPr>
          <w:rFonts w:ascii="Arial Narrow" w:hAnsi="Arial Narrow" w:cs="Arial"/>
          <w:b/>
          <w:sz w:val="24"/>
          <w:szCs w:val="24"/>
        </w:rPr>
        <w:t xml:space="preserve">1.3. Popis gospodarskih subjekata s kojima je  Naručitelj u sukobu interesa </w:t>
      </w:r>
    </w:p>
    <w:p w14:paraId="5D8EEB1C" w14:textId="77777777" w:rsidR="00E955AF" w:rsidRPr="000A40F8" w:rsidRDefault="00E955AF" w:rsidP="00E955AF">
      <w:pPr>
        <w:spacing w:after="0" w:line="259" w:lineRule="auto"/>
        <w:rPr>
          <w:rFonts w:ascii="Arial Narrow" w:hAnsi="Arial Narrow" w:cs="Arial"/>
          <w:sz w:val="24"/>
          <w:szCs w:val="24"/>
          <w:lang w:eastAsia="zh-CN"/>
        </w:rPr>
      </w:pPr>
      <w:r w:rsidRPr="000A40F8">
        <w:rPr>
          <w:rFonts w:ascii="Arial Narrow" w:hAnsi="Arial Narrow" w:cs="Arial"/>
          <w:sz w:val="24"/>
          <w:szCs w:val="24"/>
          <w:lang w:eastAsia="zh-CN"/>
        </w:rPr>
        <w:t>Sukladno članku 80.  stavak 2. točka 2. ZJN-a 2016 Naručitelj objavljuje :</w:t>
      </w:r>
    </w:p>
    <w:p w14:paraId="4EDE7F3E" w14:textId="77777777" w:rsidR="00E955AF" w:rsidRPr="000A40F8" w:rsidRDefault="00E955AF" w:rsidP="00E955AF">
      <w:pPr>
        <w:spacing w:line="216" w:lineRule="auto"/>
        <w:rPr>
          <w:rFonts w:ascii="Arial Narrow" w:hAnsi="Arial Narrow" w:cs="Arial"/>
          <w:color w:val="000000"/>
          <w:sz w:val="24"/>
          <w:szCs w:val="24"/>
          <w:lang w:eastAsia="zh-CN"/>
        </w:rPr>
      </w:pPr>
      <w:r w:rsidRPr="000A40F8">
        <w:rPr>
          <w:rFonts w:ascii="Arial Narrow" w:hAnsi="Arial Narrow" w:cs="Arial"/>
          <w:sz w:val="24"/>
          <w:szCs w:val="24"/>
          <w:lang w:eastAsia="zh-CN"/>
        </w:rPr>
        <w:t xml:space="preserve">Pučko otvoreno učilište Poreč kao javni naručitelj je u sukobu interesa, u smislu odredbe članka 76. stavka 1. te članka 77. ZJN-a 2016 sa </w:t>
      </w:r>
      <w:r w:rsidRPr="000A40F8">
        <w:rPr>
          <w:rFonts w:ascii="Arial Narrow" w:hAnsi="Arial Narrow" w:cs="Arial"/>
          <w:color w:val="000000"/>
          <w:sz w:val="24"/>
          <w:szCs w:val="24"/>
          <w:lang w:eastAsia="zh-CN"/>
        </w:rPr>
        <w:t>sljedećim gospodarskim subjektom:</w:t>
      </w:r>
    </w:p>
    <w:p w14:paraId="2BF877B6" w14:textId="77777777" w:rsidR="00E955AF" w:rsidRPr="000A40F8" w:rsidRDefault="00E955AF" w:rsidP="00E955AF">
      <w:pPr>
        <w:pStyle w:val="Odlomakpopisa"/>
        <w:spacing w:line="216" w:lineRule="auto"/>
        <w:ind w:left="360"/>
        <w:rPr>
          <w:rFonts w:ascii="Arial Narrow" w:hAnsi="Arial Narrow" w:cs="Arial"/>
          <w:color w:val="000000"/>
          <w:lang w:eastAsia="zh-CN"/>
        </w:rPr>
      </w:pPr>
      <w:r w:rsidRPr="000A40F8">
        <w:rPr>
          <w:rFonts w:ascii="Arial Narrow" w:hAnsi="Arial Narrow" w:cs="Arial"/>
          <w:color w:val="000000"/>
          <w:lang w:eastAsia="zh-CN"/>
        </w:rPr>
        <w:t>-GALA obrt za ugostiteljstvo i poslovne usluge,  G.Kalčića 10, 52440 Poreč, OIB:37111215024;</w:t>
      </w:r>
    </w:p>
    <w:p w14:paraId="76154167" w14:textId="77777777" w:rsidR="00E955AF" w:rsidRPr="000A40F8" w:rsidRDefault="00E955AF" w:rsidP="00E955AF">
      <w:pPr>
        <w:pStyle w:val="Odlomakpopisa"/>
        <w:spacing w:line="216" w:lineRule="auto"/>
        <w:ind w:left="360"/>
        <w:rPr>
          <w:rFonts w:ascii="Arial Narrow" w:hAnsi="Arial Narrow" w:cs="Arial"/>
          <w:color w:val="000000"/>
          <w:lang w:eastAsia="zh-CN"/>
        </w:rPr>
      </w:pPr>
      <w:r w:rsidRPr="000A40F8">
        <w:rPr>
          <w:rFonts w:ascii="Arial Narrow" w:hAnsi="Arial Narrow" w:cs="Arial"/>
          <w:color w:val="000000"/>
          <w:lang w:eastAsia="zh-CN"/>
        </w:rPr>
        <w:t>-BOAT CARE j.d.o.o., Musalež 7, 52440 Poreč, OIB:85089450871</w:t>
      </w:r>
    </w:p>
    <w:p w14:paraId="287B06C7" w14:textId="77777777" w:rsidR="00E955AF" w:rsidRPr="000A40F8" w:rsidRDefault="00E955AF" w:rsidP="00E955AF">
      <w:pPr>
        <w:pStyle w:val="Odlomakpopisa"/>
        <w:spacing w:line="216" w:lineRule="auto"/>
        <w:ind w:left="360"/>
        <w:rPr>
          <w:rFonts w:ascii="Arial Narrow" w:hAnsi="Arial Narrow" w:cs="Arial"/>
          <w:color w:val="4F81BD" w:themeColor="accent1"/>
          <w:lang w:eastAsia="zh-CN"/>
        </w:rPr>
      </w:pPr>
      <w:r w:rsidRPr="000A40F8">
        <w:rPr>
          <w:rFonts w:ascii="Arial Narrow" w:hAnsi="Arial Narrow" w:cs="Arial"/>
          <w:color w:val="000000"/>
          <w:lang w:eastAsia="zh-CN"/>
        </w:rPr>
        <w:t xml:space="preserve">o čemu je objavljen podatak na web stranici Pučkog otvorenog učilišta Poreč, </w:t>
      </w:r>
      <w:hyperlink r:id="rId9" w:history="1">
        <w:r w:rsidRPr="000A40F8">
          <w:rPr>
            <w:rStyle w:val="Hiperveza"/>
            <w:rFonts w:ascii="Arial Narrow" w:eastAsiaTheme="majorEastAsia" w:hAnsi="Arial Narrow" w:cs="Arial"/>
            <w:color w:val="4F81BD" w:themeColor="accent1"/>
            <w:lang w:eastAsia="zh-CN"/>
          </w:rPr>
          <w:t>https://www.poup.hr/ /javna-nabava/</w:t>
        </w:r>
      </w:hyperlink>
      <w:r w:rsidRPr="000A40F8">
        <w:rPr>
          <w:rFonts w:ascii="Arial Narrow" w:hAnsi="Arial Narrow" w:cs="Arial"/>
          <w:color w:val="4F81BD" w:themeColor="accent1"/>
          <w:lang w:eastAsia="zh-CN"/>
        </w:rPr>
        <w:t>;</w:t>
      </w:r>
    </w:p>
    <w:p w14:paraId="12BFCB99" w14:textId="77777777" w:rsidR="00E955AF" w:rsidRPr="000A40F8" w:rsidRDefault="00E955AF" w:rsidP="00E955AF">
      <w:pPr>
        <w:pStyle w:val="Odlomakpopisa"/>
        <w:spacing w:line="216" w:lineRule="auto"/>
        <w:ind w:left="360"/>
        <w:rPr>
          <w:rFonts w:ascii="Arial Narrow" w:hAnsi="Arial Narrow" w:cs="Arial"/>
          <w:color w:val="000000"/>
          <w:lang w:eastAsia="zh-CN"/>
        </w:rPr>
      </w:pPr>
    </w:p>
    <w:p w14:paraId="62F2751C" w14:textId="77777777" w:rsidR="00E955AF" w:rsidRPr="000A40F8" w:rsidRDefault="00E955AF" w:rsidP="00E955AF">
      <w:pPr>
        <w:spacing w:before="120" w:after="120" w:line="220" w:lineRule="atLeast"/>
        <w:rPr>
          <w:rFonts w:ascii="Arial Narrow" w:hAnsi="Arial Narrow" w:cs="Arial"/>
          <w:color w:val="000000"/>
          <w:sz w:val="24"/>
          <w:szCs w:val="24"/>
          <w:lang w:eastAsia="zh-CN"/>
        </w:rPr>
      </w:pPr>
      <w:r w:rsidRPr="000A40F8">
        <w:rPr>
          <w:rFonts w:ascii="Arial Narrow" w:hAnsi="Arial Narrow" w:cs="Arial"/>
          <w:color w:val="000000"/>
          <w:sz w:val="24"/>
          <w:szCs w:val="24"/>
          <w:lang w:eastAsia="zh-CN"/>
        </w:rPr>
        <w:t>Nema gospodarskih subjekata s kojima su osobe iz članka 76. stavak 2. točke 2., 3. i 4. ZJN-a 2016 (članovi stručnog povjerenstva za javnu nabavu i druge osobe koje su uključene u provedbu ili koje mogu utjecati na odlučivanje naručitelja u ovom postupku javne nabave) u sukobu interesa.</w:t>
      </w:r>
    </w:p>
    <w:p w14:paraId="5E62F02A" w14:textId="77777777" w:rsidR="00752504" w:rsidRPr="000A40F8" w:rsidRDefault="00752504" w:rsidP="00752504">
      <w:pPr>
        <w:keepNext/>
        <w:suppressAutoHyphens/>
        <w:spacing w:after="0" w:line="240" w:lineRule="auto"/>
        <w:rPr>
          <w:rFonts w:ascii="Calibri" w:hAnsi="Calibri" w:cs="Calibri"/>
          <w:b/>
          <w:bCs/>
          <w:sz w:val="24"/>
          <w:szCs w:val="24"/>
          <w:lang w:eastAsia="zh-CN"/>
        </w:rPr>
      </w:pPr>
    </w:p>
    <w:p w14:paraId="6C96B009" w14:textId="7446E242" w:rsidR="00752504" w:rsidRPr="000A40F8" w:rsidRDefault="00752504" w:rsidP="00752504">
      <w:pPr>
        <w:keepNext/>
        <w:suppressAutoHyphens/>
        <w:spacing w:after="0" w:line="240" w:lineRule="auto"/>
        <w:rPr>
          <w:rFonts w:ascii="Arial Narrow" w:hAnsi="Arial Narrow" w:cs="Calibri"/>
          <w:sz w:val="24"/>
          <w:szCs w:val="24"/>
          <w:lang w:eastAsia="zh-CN"/>
        </w:rPr>
      </w:pPr>
      <w:r w:rsidRPr="000A40F8">
        <w:rPr>
          <w:rFonts w:ascii="Arial Narrow" w:hAnsi="Arial Narrow" w:cs="Calibri"/>
          <w:b/>
          <w:bCs/>
          <w:sz w:val="24"/>
          <w:szCs w:val="24"/>
          <w:lang w:eastAsia="zh-CN"/>
        </w:rPr>
        <w:t xml:space="preserve">1.4. EVIDENCIJSKI BROJ NABAVE: </w:t>
      </w:r>
      <w:r w:rsidRPr="000A40F8">
        <w:rPr>
          <w:rFonts w:ascii="Arial Narrow" w:hAnsi="Arial Narrow" w:cs="Calibri"/>
          <w:sz w:val="24"/>
          <w:szCs w:val="24"/>
          <w:lang w:eastAsia="zh-CN"/>
        </w:rPr>
        <w:t>12/2026.</w:t>
      </w:r>
    </w:p>
    <w:p w14:paraId="6BEC437A" w14:textId="77777777" w:rsidR="00752504" w:rsidRPr="000A40F8" w:rsidRDefault="00752504" w:rsidP="00752504">
      <w:pPr>
        <w:keepNext/>
        <w:suppressAutoHyphens/>
        <w:ind w:left="420"/>
        <w:rPr>
          <w:rFonts w:ascii="Arial Narrow" w:hAnsi="Arial Narrow" w:cs="Calibri"/>
          <w:sz w:val="24"/>
          <w:szCs w:val="24"/>
          <w:lang w:eastAsia="zh-CN"/>
        </w:rPr>
      </w:pPr>
    </w:p>
    <w:p w14:paraId="61E5830C" w14:textId="34AAF120" w:rsidR="00752504" w:rsidRPr="000A40F8" w:rsidRDefault="00752504" w:rsidP="000A40F8">
      <w:pPr>
        <w:keepNext/>
        <w:suppressAutoHyphens/>
        <w:spacing w:after="0" w:line="240" w:lineRule="auto"/>
        <w:rPr>
          <w:rFonts w:ascii="Arial Narrow" w:hAnsi="Arial Narrow" w:cs="Calibri"/>
          <w:color w:val="0070C0"/>
          <w:sz w:val="24"/>
          <w:szCs w:val="24"/>
          <w:lang w:eastAsia="zh-CN"/>
        </w:rPr>
      </w:pPr>
      <w:r w:rsidRPr="000A40F8">
        <w:rPr>
          <w:rFonts w:ascii="Arial Narrow" w:hAnsi="Arial Narrow" w:cs="Calibri"/>
          <w:b/>
          <w:bCs/>
          <w:sz w:val="24"/>
          <w:szCs w:val="24"/>
          <w:lang w:eastAsia="zh-CN"/>
        </w:rPr>
        <w:t>1.5. VRSTA POSTUPKA NABAVE:</w:t>
      </w:r>
      <w:r w:rsidRPr="000A40F8">
        <w:rPr>
          <w:rFonts w:ascii="Arial Narrow" w:hAnsi="Arial Narrow" w:cs="Calibri"/>
          <w:bCs/>
          <w:kern w:val="2"/>
          <w:sz w:val="24"/>
          <w:szCs w:val="24"/>
          <w:lang w:eastAsia="zh-CN"/>
        </w:rPr>
        <w:t xml:space="preserve"> Naručitelj provodi postupak jednostavne nabave – </w:t>
      </w:r>
      <w:r w:rsidR="000A40F8" w:rsidRPr="000A40F8">
        <w:rPr>
          <w:rFonts w:ascii="Arial Narrow" w:hAnsi="Arial Narrow" w:cs="Calibri"/>
          <w:b/>
          <w:kern w:val="2"/>
          <w:sz w:val="24"/>
          <w:szCs w:val="24"/>
          <w:lang w:eastAsia="zh-CN"/>
        </w:rPr>
        <w:t>javno</w:t>
      </w:r>
      <w:r w:rsidRPr="000A40F8">
        <w:rPr>
          <w:rFonts w:ascii="Arial Narrow" w:hAnsi="Arial Narrow" w:cs="Calibri"/>
          <w:b/>
          <w:kern w:val="2"/>
          <w:sz w:val="24"/>
          <w:szCs w:val="24"/>
          <w:lang w:eastAsia="zh-CN"/>
        </w:rPr>
        <w:t xml:space="preserve"> prikupljanje ponuda</w:t>
      </w:r>
      <w:r w:rsidRPr="000A40F8">
        <w:rPr>
          <w:rFonts w:ascii="Arial Narrow" w:hAnsi="Arial Narrow" w:cs="Calibri"/>
          <w:bCs/>
          <w:kern w:val="2"/>
          <w:sz w:val="24"/>
          <w:szCs w:val="24"/>
          <w:lang w:eastAsia="zh-CN"/>
        </w:rPr>
        <w:t xml:space="preserve"> sukladno članku </w:t>
      </w:r>
      <w:r w:rsidR="000A40F8" w:rsidRPr="000A40F8">
        <w:rPr>
          <w:rFonts w:ascii="Arial Narrow" w:hAnsi="Arial Narrow" w:cs="Calibri"/>
          <w:bCs/>
          <w:kern w:val="2"/>
          <w:sz w:val="24"/>
          <w:szCs w:val="24"/>
          <w:lang w:eastAsia="zh-CN"/>
        </w:rPr>
        <w:t>5</w:t>
      </w:r>
      <w:r w:rsidRPr="000A40F8">
        <w:rPr>
          <w:rFonts w:ascii="Arial Narrow" w:hAnsi="Arial Narrow" w:cs="Calibri"/>
          <w:bCs/>
          <w:kern w:val="2"/>
          <w:sz w:val="24"/>
          <w:szCs w:val="24"/>
          <w:lang w:eastAsia="zh-CN"/>
        </w:rPr>
        <w:t xml:space="preserve">. Pravilnika o provedbi postupka jednostavne nabave. </w:t>
      </w:r>
      <w:hyperlink r:id="rId10" w:history="1">
        <w:r w:rsidRPr="000A40F8">
          <w:rPr>
            <w:rStyle w:val="Hiperveza"/>
            <w:rFonts w:ascii="Arial Narrow" w:hAnsi="Arial Narrow" w:cs="Calibri"/>
            <w:bCs/>
            <w:color w:val="0070C0"/>
            <w:kern w:val="2"/>
            <w:sz w:val="24"/>
            <w:szCs w:val="24"/>
            <w:lang w:eastAsia="zh-CN"/>
          </w:rPr>
          <w:t>https://www.poup.hr/media/6046/pravilnik-o-provedbi-postupka-jednostavne-nabave-od-112025g.pdf</w:t>
        </w:r>
      </w:hyperlink>
    </w:p>
    <w:p w14:paraId="3CE15A92" w14:textId="77777777" w:rsidR="00752504" w:rsidRPr="000A40F8" w:rsidRDefault="00752504" w:rsidP="00752504">
      <w:pPr>
        <w:keepNext/>
        <w:suppressAutoHyphens/>
        <w:rPr>
          <w:rFonts w:ascii="Arial Narrow" w:hAnsi="Arial Narrow" w:cs="Calibri"/>
          <w:sz w:val="24"/>
          <w:szCs w:val="24"/>
          <w:lang w:eastAsia="zh-CN"/>
        </w:rPr>
      </w:pPr>
    </w:p>
    <w:p w14:paraId="2C5C6C81" w14:textId="5F66C22A" w:rsidR="00752504" w:rsidRPr="000A40F8" w:rsidRDefault="00752504" w:rsidP="00752504">
      <w:pPr>
        <w:keepNext/>
        <w:suppressAutoHyphens/>
        <w:spacing w:after="0" w:line="240" w:lineRule="auto"/>
        <w:rPr>
          <w:rFonts w:ascii="Arial Narrow" w:hAnsi="Arial Narrow" w:cs="Calibri"/>
          <w:sz w:val="24"/>
          <w:szCs w:val="24"/>
          <w:lang w:eastAsia="zh-CN"/>
        </w:rPr>
      </w:pPr>
      <w:r w:rsidRPr="000A40F8">
        <w:rPr>
          <w:rFonts w:ascii="Arial Narrow" w:hAnsi="Arial Narrow" w:cs="Calibri"/>
          <w:b/>
          <w:bCs/>
          <w:sz w:val="24"/>
          <w:szCs w:val="24"/>
          <w:lang w:eastAsia="zh-CN"/>
        </w:rPr>
        <w:t xml:space="preserve">1.6. PROCIJENJENAVRIJEDNOST NABAVE: </w:t>
      </w:r>
      <w:r w:rsidRPr="000A40F8">
        <w:rPr>
          <w:rFonts w:ascii="Arial Narrow" w:hAnsi="Arial Narrow" w:cs="Calibri"/>
          <w:sz w:val="24"/>
          <w:szCs w:val="24"/>
          <w:lang w:eastAsia="zh-CN"/>
        </w:rPr>
        <w:t>24.200,</w:t>
      </w:r>
      <w:r w:rsidRPr="000A40F8">
        <w:rPr>
          <w:rFonts w:ascii="Arial Narrow" w:hAnsi="Arial Narrow" w:cs="Calibri"/>
          <w:kern w:val="2"/>
          <w:sz w:val="24"/>
          <w:szCs w:val="24"/>
          <w:lang w:eastAsia="zh-CN"/>
        </w:rPr>
        <w:t>00 eura (bez PDV-a).</w:t>
      </w:r>
    </w:p>
    <w:p w14:paraId="70BB660E" w14:textId="77777777" w:rsidR="00752504" w:rsidRPr="000A40F8" w:rsidRDefault="00752504" w:rsidP="00752504">
      <w:pPr>
        <w:keepNext/>
        <w:suppressAutoHyphens/>
        <w:autoSpaceDE w:val="0"/>
        <w:jc w:val="both"/>
        <w:rPr>
          <w:rFonts w:ascii="Arial Narrow" w:hAnsi="Arial Narrow" w:cs="Calibri"/>
          <w:kern w:val="2"/>
          <w:sz w:val="24"/>
          <w:szCs w:val="24"/>
          <w:lang w:eastAsia="zh-CN"/>
        </w:rPr>
      </w:pPr>
    </w:p>
    <w:p w14:paraId="60471514" w14:textId="003C2E17" w:rsidR="00752504" w:rsidRPr="000A40F8" w:rsidRDefault="00752504" w:rsidP="00752504">
      <w:pPr>
        <w:keepNext/>
        <w:suppressAutoHyphens/>
        <w:spacing w:after="0" w:line="240" w:lineRule="auto"/>
        <w:rPr>
          <w:rFonts w:ascii="Arial Narrow" w:hAnsi="Arial Narrow" w:cs="Calibri"/>
          <w:sz w:val="24"/>
          <w:szCs w:val="24"/>
          <w:lang w:eastAsia="zh-CN"/>
        </w:rPr>
      </w:pPr>
      <w:r w:rsidRPr="000A40F8">
        <w:rPr>
          <w:rFonts w:ascii="Arial Narrow" w:hAnsi="Arial Narrow" w:cs="Calibri"/>
          <w:b/>
          <w:bCs/>
          <w:sz w:val="24"/>
          <w:szCs w:val="24"/>
          <w:lang w:eastAsia="zh-CN"/>
        </w:rPr>
        <w:t>1.7. NAČIN IZVRŠENJA USLUGE</w:t>
      </w:r>
      <w:r w:rsidRPr="000A40F8">
        <w:rPr>
          <w:rFonts w:ascii="Arial Narrow" w:hAnsi="Arial Narrow" w:cs="Calibri"/>
          <w:kern w:val="2"/>
          <w:sz w:val="24"/>
          <w:szCs w:val="24"/>
          <w:lang w:eastAsia="zh-CN"/>
        </w:rPr>
        <w:t>: Naručitelj će s odabranim ponuditeljem sklopiti ugovor</w:t>
      </w:r>
    </w:p>
    <w:p w14:paraId="07A1D56C" w14:textId="77777777" w:rsidR="00E955AF" w:rsidRPr="000A40F8" w:rsidRDefault="00E955AF" w:rsidP="00E955AF">
      <w:pPr>
        <w:pStyle w:val="NoSpacing1"/>
        <w:spacing w:after="240"/>
        <w:jc w:val="both"/>
        <w:rPr>
          <w:rFonts w:ascii="Arial Narrow" w:hAnsi="Arial Narrow"/>
          <w:color w:val="000000"/>
          <w:sz w:val="24"/>
          <w:szCs w:val="24"/>
        </w:rPr>
      </w:pPr>
    </w:p>
    <w:p w14:paraId="40A512B2" w14:textId="40055577" w:rsidR="00E13005" w:rsidRPr="000A40F8" w:rsidRDefault="00E13005" w:rsidP="00F11FBE">
      <w:pPr>
        <w:pStyle w:val="GoranaNASLOV1"/>
        <w:numPr>
          <w:ilvl w:val="0"/>
          <w:numId w:val="0"/>
        </w:numPr>
        <w:ind w:left="360" w:hanging="360"/>
        <w:rPr>
          <w:rFonts w:ascii="Arial Narrow" w:hAnsi="Arial Narrow"/>
          <w:color w:val="000000" w:themeColor="text1"/>
          <w:sz w:val="28"/>
          <w:szCs w:val="28"/>
        </w:rPr>
      </w:pPr>
      <w:r w:rsidRPr="000A40F8">
        <w:rPr>
          <w:rFonts w:ascii="Arial Narrow" w:hAnsi="Arial Narrow"/>
          <w:color w:val="000000" w:themeColor="text1"/>
          <w:sz w:val="28"/>
          <w:szCs w:val="28"/>
        </w:rPr>
        <w:lastRenderedPageBreak/>
        <w:t>2.</w:t>
      </w:r>
      <w:r w:rsidR="00095559" w:rsidRPr="000A40F8">
        <w:rPr>
          <w:rFonts w:ascii="Arial Narrow" w:hAnsi="Arial Narrow"/>
          <w:color w:val="000000" w:themeColor="text1"/>
          <w:sz w:val="28"/>
          <w:szCs w:val="28"/>
        </w:rPr>
        <w:t xml:space="preserve"> </w:t>
      </w:r>
      <w:r w:rsidRPr="000A40F8">
        <w:rPr>
          <w:rFonts w:ascii="Arial Narrow" w:hAnsi="Arial Narrow"/>
          <w:color w:val="000000" w:themeColor="text1"/>
          <w:sz w:val="28"/>
          <w:szCs w:val="28"/>
        </w:rPr>
        <w:t>PREDMET NABAVE</w:t>
      </w:r>
    </w:p>
    <w:p w14:paraId="656A2958" w14:textId="6D272A58" w:rsidR="00E13005" w:rsidRPr="000A40F8" w:rsidRDefault="00E13005" w:rsidP="00BC18F1">
      <w:pPr>
        <w:shd w:val="clear" w:color="auto" w:fill="FFFFFF"/>
        <w:spacing w:line="240" w:lineRule="auto"/>
        <w:jc w:val="both"/>
        <w:rPr>
          <w:rFonts w:ascii="Arial Narrow" w:hAnsi="Arial Narrow" w:cs="Arial"/>
          <w:sz w:val="24"/>
          <w:szCs w:val="24"/>
        </w:rPr>
      </w:pPr>
      <w:r w:rsidRPr="000A40F8">
        <w:rPr>
          <w:rFonts w:ascii="Arial Narrow" w:hAnsi="Arial Narrow" w:cs="Arial"/>
          <w:b/>
          <w:sz w:val="24"/>
          <w:szCs w:val="24"/>
        </w:rPr>
        <w:t>2.1. Opis predmeta nabave</w:t>
      </w:r>
    </w:p>
    <w:p w14:paraId="78E5934E" w14:textId="506CC9A3" w:rsidR="00BC18F1" w:rsidRPr="000A40F8" w:rsidRDefault="00BC18F1" w:rsidP="00BC18F1">
      <w:pPr>
        <w:spacing w:after="0" w:line="240" w:lineRule="auto"/>
        <w:jc w:val="both"/>
        <w:rPr>
          <w:rFonts w:ascii="Arial Narrow" w:eastAsia="Calibri" w:hAnsi="Arial Narrow" w:cs="Times New Roman"/>
          <w:sz w:val="24"/>
          <w:szCs w:val="24"/>
        </w:rPr>
      </w:pPr>
      <w:r w:rsidRPr="000A40F8">
        <w:rPr>
          <w:rFonts w:ascii="Arial Narrow" w:eastAsia="Calibri" w:hAnsi="Arial Narrow" w:cs="Times New Roman"/>
          <w:sz w:val="24"/>
          <w:szCs w:val="24"/>
        </w:rPr>
        <w:t xml:space="preserve">Usluga tapeciranja postojećih kino stolica </w:t>
      </w:r>
      <w:r w:rsidR="000A40F8" w:rsidRPr="000A40F8">
        <w:rPr>
          <w:rFonts w:ascii="Arial Narrow" w:eastAsia="Calibri" w:hAnsi="Arial Narrow" w:cs="Times New Roman"/>
          <w:sz w:val="24"/>
          <w:szCs w:val="24"/>
        </w:rPr>
        <w:t>-</w:t>
      </w:r>
      <w:r w:rsidRPr="000A40F8">
        <w:rPr>
          <w:rFonts w:ascii="Arial Narrow" w:eastAsia="Calibri" w:hAnsi="Arial Narrow" w:cs="Times New Roman"/>
          <w:sz w:val="24"/>
          <w:szCs w:val="24"/>
        </w:rPr>
        <w:t xml:space="preserve">227 komada </w:t>
      </w:r>
      <w:r w:rsidR="000A40F8" w:rsidRPr="000A40F8">
        <w:rPr>
          <w:rFonts w:ascii="Arial Narrow" w:eastAsia="Calibri" w:hAnsi="Arial Narrow" w:cs="Times New Roman"/>
          <w:sz w:val="24"/>
          <w:szCs w:val="24"/>
        </w:rPr>
        <w:t xml:space="preserve">- </w:t>
      </w:r>
      <w:r w:rsidR="00E3398A" w:rsidRPr="000A40F8">
        <w:rPr>
          <w:rFonts w:ascii="Arial Narrow" w:eastAsia="Calibri" w:hAnsi="Arial Narrow" w:cs="Times New Roman"/>
          <w:sz w:val="24"/>
          <w:szCs w:val="24"/>
        </w:rPr>
        <w:t xml:space="preserve">u kino dvorani </w:t>
      </w:r>
      <w:r w:rsidRPr="000A40F8">
        <w:rPr>
          <w:rFonts w:ascii="Arial Narrow" w:eastAsia="Calibri" w:hAnsi="Arial Narrow" w:cs="Times New Roman"/>
          <w:sz w:val="24"/>
          <w:szCs w:val="24"/>
        </w:rPr>
        <w:t xml:space="preserve">Pučkog otvorenog učilišta Poreč, na adresi Narodni trg 1, Poreč  </w:t>
      </w:r>
      <w:r w:rsidR="00E3398A" w:rsidRPr="000A40F8">
        <w:rPr>
          <w:rFonts w:ascii="Arial Narrow" w:eastAsia="Calibri" w:hAnsi="Arial Narrow" w:cs="Times New Roman"/>
          <w:sz w:val="24"/>
          <w:szCs w:val="24"/>
        </w:rPr>
        <w:t xml:space="preserve">sukladno traženim uvjetima u ovom Pozivu </w:t>
      </w:r>
      <w:r w:rsidR="00752504" w:rsidRPr="000A40F8">
        <w:rPr>
          <w:rFonts w:ascii="Arial Narrow" w:eastAsia="Calibri" w:hAnsi="Arial Narrow" w:cs="Times New Roman"/>
          <w:sz w:val="24"/>
          <w:szCs w:val="24"/>
        </w:rPr>
        <w:t>-</w:t>
      </w:r>
      <w:r w:rsidR="00E3398A" w:rsidRPr="000A40F8">
        <w:rPr>
          <w:rFonts w:ascii="Arial Narrow" w:eastAsia="Calibri" w:hAnsi="Arial Narrow" w:cs="Times New Roman"/>
          <w:sz w:val="24"/>
          <w:szCs w:val="24"/>
        </w:rPr>
        <w:t xml:space="preserve"> Troškovniku.</w:t>
      </w:r>
      <w:r w:rsidRPr="000A40F8">
        <w:rPr>
          <w:rFonts w:ascii="Arial Narrow" w:eastAsia="Calibri" w:hAnsi="Arial Narrow" w:cs="Times New Roman"/>
          <w:sz w:val="24"/>
          <w:szCs w:val="24"/>
        </w:rPr>
        <w:t xml:space="preserve"> </w:t>
      </w:r>
    </w:p>
    <w:p w14:paraId="1A5101A9" w14:textId="77777777" w:rsidR="00BC18F1" w:rsidRPr="000A40F8" w:rsidRDefault="00BC18F1" w:rsidP="00BC18F1">
      <w:pPr>
        <w:shd w:val="clear" w:color="auto" w:fill="FFFFFF"/>
        <w:spacing w:after="0" w:line="240" w:lineRule="auto"/>
        <w:jc w:val="both"/>
        <w:rPr>
          <w:rFonts w:ascii="Arial Narrow" w:eastAsia="Calibri" w:hAnsi="Arial Narrow" w:cs="Times New Roman"/>
          <w:sz w:val="24"/>
          <w:szCs w:val="24"/>
        </w:rPr>
      </w:pPr>
      <w:r w:rsidRPr="000A40F8">
        <w:rPr>
          <w:rFonts w:ascii="Arial Narrow" w:eastAsia="Calibri" w:hAnsi="Arial Narrow" w:cs="Times New Roman"/>
          <w:sz w:val="24"/>
          <w:szCs w:val="24"/>
        </w:rPr>
        <w:t xml:space="preserve">Nije dopušteno nuđenje dijelova predmeta nabave – predmet nabave nudi se u cijelosti </w:t>
      </w:r>
    </w:p>
    <w:p w14:paraId="30B980A5" w14:textId="77777777" w:rsidR="00BC18F1" w:rsidRPr="000A40F8" w:rsidRDefault="00BC18F1" w:rsidP="00BC18F1">
      <w:pPr>
        <w:spacing w:after="0" w:line="240" w:lineRule="auto"/>
        <w:jc w:val="both"/>
        <w:rPr>
          <w:rFonts w:ascii="Arial Narrow" w:eastAsia="Calibri" w:hAnsi="Arial Narrow" w:cs="Times New Roman"/>
          <w:sz w:val="24"/>
          <w:szCs w:val="24"/>
        </w:rPr>
      </w:pPr>
    </w:p>
    <w:p w14:paraId="57890205" w14:textId="77777777" w:rsidR="00BC18F1" w:rsidRPr="000A40F8" w:rsidRDefault="00BC18F1" w:rsidP="00BC18F1">
      <w:pPr>
        <w:spacing w:after="0" w:line="240" w:lineRule="auto"/>
        <w:jc w:val="both"/>
        <w:rPr>
          <w:rFonts w:ascii="Arial Narrow" w:eastAsia="Calibri" w:hAnsi="Arial Narrow" w:cs="Times New Roman"/>
          <w:sz w:val="24"/>
          <w:szCs w:val="24"/>
        </w:rPr>
      </w:pPr>
      <w:r w:rsidRPr="000A40F8">
        <w:rPr>
          <w:rFonts w:ascii="Arial Narrow" w:eastAsia="Calibri" w:hAnsi="Arial Narrow" w:cs="Times New Roman"/>
          <w:sz w:val="24"/>
          <w:szCs w:val="24"/>
        </w:rPr>
        <w:t xml:space="preserve">Usluga tapeciranja uključuje: </w:t>
      </w:r>
    </w:p>
    <w:p w14:paraId="3E1F6FFB" w14:textId="77777777" w:rsidR="00BC18F1" w:rsidRPr="000A40F8" w:rsidRDefault="00BC18F1" w:rsidP="00BC18F1">
      <w:pPr>
        <w:numPr>
          <w:ilvl w:val="0"/>
          <w:numId w:val="15"/>
        </w:numPr>
        <w:spacing w:after="0" w:line="240" w:lineRule="auto"/>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demontaža sjedišta, skidanja dotrajale tkanine i zbrinjavanje otpada, </w:t>
      </w:r>
    </w:p>
    <w:p w14:paraId="5717B4D1" w14:textId="0E958BC0" w:rsidR="00BC18F1" w:rsidRPr="000A40F8" w:rsidRDefault="00BC18F1" w:rsidP="00BC18F1">
      <w:pPr>
        <w:numPr>
          <w:ilvl w:val="0"/>
          <w:numId w:val="15"/>
        </w:numPr>
        <w:spacing w:after="0" w:line="240" w:lineRule="auto"/>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demontažu, zamjenu ili reparacija spužve max 1</w:t>
      </w:r>
      <w:r w:rsidR="00DB66DD" w:rsidRPr="000A40F8">
        <w:rPr>
          <w:rFonts w:ascii="Arial Narrow" w:eastAsia="Times New Roman" w:hAnsi="Arial Narrow" w:cs="Times New Roman"/>
          <w:sz w:val="24"/>
          <w:szCs w:val="24"/>
          <w:lang w:eastAsia="hr-HR"/>
        </w:rPr>
        <w:t>5</w:t>
      </w:r>
      <w:r w:rsidRPr="000A40F8">
        <w:rPr>
          <w:rFonts w:ascii="Arial Narrow" w:eastAsia="Times New Roman" w:hAnsi="Arial Narrow" w:cs="Times New Roman"/>
          <w:sz w:val="24"/>
          <w:szCs w:val="24"/>
          <w:lang w:eastAsia="hr-HR"/>
        </w:rPr>
        <w:t xml:space="preserve"> kom ( </w:t>
      </w:r>
      <w:r w:rsidR="006234BC" w:rsidRPr="000A40F8">
        <w:rPr>
          <w:rFonts w:ascii="Arial Narrow" w:eastAsia="Times New Roman" w:hAnsi="Arial Narrow" w:cs="Times New Roman"/>
          <w:sz w:val="24"/>
          <w:szCs w:val="24"/>
          <w:lang w:eastAsia="hr-HR"/>
        </w:rPr>
        <w:t xml:space="preserve">po utvrđenoj </w:t>
      </w:r>
      <w:r w:rsidRPr="000A40F8">
        <w:rPr>
          <w:rFonts w:ascii="Arial Narrow" w:eastAsia="Times New Roman" w:hAnsi="Arial Narrow" w:cs="Times New Roman"/>
          <w:sz w:val="24"/>
          <w:szCs w:val="24"/>
          <w:lang w:eastAsia="hr-HR"/>
        </w:rPr>
        <w:t>potreb</w:t>
      </w:r>
      <w:r w:rsidR="006234BC" w:rsidRPr="000A40F8">
        <w:rPr>
          <w:rFonts w:ascii="Arial Narrow" w:eastAsia="Times New Roman" w:hAnsi="Arial Narrow" w:cs="Times New Roman"/>
          <w:sz w:val="24"/>
          <w:szCs w:val="24"/>
          <w:lang w:eastAsia="hr-HR"/>
        </w:rPr>
        <w:t>i nakon skidanja tkanine</w:t>
      </w:r>
      <w:r w:rsidRPr="000A40F8">
        <w:rPr>
          <w:rFonts w:ascii="Arial Narrow" w:eastAsia="Times New Roman" w:hAnsi="Arial Narrow" w:cs="Times New Roman"/>
          <w:sz w:val="24"/>
          <w:szCs w:val="24"/>
          <w:lang w:eastAsia="hr-HR"/>
        </w:rPr>
        <w:t>)</w:t>
      </w:r>
    </w:p>
    <w:p w14:paraId="43809E73" w14:textId="77777777" w:rsidR="00BC18F1" w:rsidRPr="000A40F8" w:rsidRDefault="00BC18F1" w:rsidP="00BC18F1">
      <w:pPr>
        <w:numPr>
          <w:ilvl w:val="0"/>
          <w:numId w:val="15"/>
        </w:numPr>
        <w:spacing w:after="0" w:line="240" w:lineRule="auto"/>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nabava tkanine, slijedećih karakteristika: </w:t>
      </w:r>
    </w:p>
    <w:p w14:paraId="384B8A87" w14:textId="6369EE07" w:rsidR="00BC18F1" w:rsidRPr="000A40F8" w:rsidRDefault="006234BC" w:rsidP="006234BC">
      <w:pPr>
        <w:ind w:left="720"/>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3.1. </w:t>
      </w:r>
      <w:r w:rsidR="00BC18F1" w:rsidRPr="000A40F8">
        <w:rPr>
          <w:rFonts w:ascii="Arial Narrow" w:eastAsia="Times New Roman" w:hAnsi="Arial Narrow" w:cs="Times New Roman"/>
          <w:sz w:val="24"/>
          <w:szCs w:val="24"/>
          <w:lang w:eastAsia="hr-HR"/>
        </w:rPr>
        <w:t xml:space="preserve">rastezljiva, materijal poliester 100%, </w:t>
      </w:r>
    </w:p>
    <w:p w14:paraId="57DB8648" w14:textId="77777777" w:rsidR="006234BC" w:rsidRPr="000A40F8" w:rsidRDefault="006234BC" w:rsidP="006234BC">
      <w:pPr>
        <w:ind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3.2. </w:t>
      </w:r>
      <w:r w:rsidR="00BC18F1" w:rsidRPr="000A40F8">
        <w:rPr>
          <w:rFonts w:ascii="Arial Narrow" w:eastAsia="Times New Roman" w:hAnsi="Arial Narrow" w:cs="Times New Roman"/>
          <w:sz w:val="24"/>
          <w:szCs w:val="24"/>
          <w:lang w:eastAsia="hr-HR"/>
        </w:rPr>
        <w:t>protupožarni standard</w:t>
      </w:r>
      <w:r w:rsidRPr="000A40F8">
        <w:rPr>
          <w:rFonts w:ascii="Arial Narrow" w:eastAsia="Times New Roman" w:hAnsi="Arial Narrow" w:cs="Times New Roman"/>
          <w:sz w:val="24"/>
          <w:szCs w:val="24"/>
          <w:lang w:eastAsia="hr-HR"/>
        </w:rPr>
        <w:t xml:space="preserve">: </w:t>
      </w:r>
    </w:p>
    <w:p w14:paraId="450E3456" w14:textId="51FC3B65" w:rsidR="00BC18F1" w:rsidRPr="000A40F8" w:rsidRDefault="006234BC" w:rsidP="006234BC">
      <w:pPr>
        <w:ind w:left="708"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-Engleska: BS 5852, sec.6. Ignition Sources 1 and 5</w:t>
      </w:r>
    </w:p>
    <w:p w14:paraId="4745DE61" w14:textId="0D4B5022" w:rsidR="006234BC" w:rsidRPr="000A40F8" w:rsidRDefault="006234BC" w:rsidP="006234BC">
      <w:pPr>
        <w:ind w:left="708"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-Njemačka: DIN 5432 part 1 i part 2</w:t>
      </w:r>
    </w:p>
    <w:p w14:paraId="3A52F72A" w14:textId="1D4DE7E5" w:rsidR="006234BC" w:rsidRPr="000A40F8" w:rsidRDefault="006234BC" w:rsidP="006234BC">
      <w:pPr>
        <w:ind w:left="708"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-Italija: CSE RF/4/B3 class 1.IM</w:t>
      </w:r>
    </w:p>
    <w:p w14:paraId="54B642B9" w14:textId="6DED65D9" w:rsidR="006234BC" w:rsidRPr="000A40F8" w:rsidRDefault="006234BC" w:rsidP="006234BC">
      <w:pPr>
        <w:ind w:left="708"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-Španjolska / Francuska: UNE 23727/NF 92-503</w:t>
      </w:r>
    </w:p>
    <w:p w14:paraId="29EECD28" w14:textId="2608DC28" w:rsidR="006234BC" w:rsidRPr="000A40F8" w:rsidRDefault="006234BC" w:rsidP="006234BC">
      <w:pPr>
        <w:ind w:left="708"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-ili jednakovrijedan</w:t>
      </w:r>
    </w:p>
    <w:p w14:paraId="0EE5A33F" w14:textId="77777777" w:rsidR="006234BC" w:rsidRPr="000A40F8" w:rsidRDefault="006234BC" w:rsidP="006234BC">
      <w:pPr>
        <w:ind w:left="708" w:firstLine="708"/>
        <w:contextualSpacing/>
        <w:jc w:val="both"/>
        <w:rPr>
          <w:rFonts w:ascii="Arial Narrow" w:eastAsia="Times New Roman" w:hAnsi="Arial Narrow" w:cs="Times New Roman"/>
          <w:sz w:val="24"/>
          <w:szCs w:val="24"/>
          <w:lang w:eastAsia="hr-HR"/>
        </w:rPr>
      </w:pPr>
    </w:p>
    <w:p w14:paraId="4CFA922C" w14:textId="2CAFB6F7" w:rsidR="00BC18F1" w:rsidRPr="000A40F8" w:rsidRDefault="006234BC" w:rsidP="006234BC">
      <w:pPr>
        <w:ind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3.3. </w:t>
      </w:r>
      <w:r w:rsidR="00BC18F1" w:rsidRPr="000A40F8">
        <w:rPr>
          <w:rFonts w:ascii="Arial Narrow" w:eastAsia="Times New Roman" w:hAnsi="Arial Narrow" w:cs="Times New Roman"/>
          <w:sz w:val="24"/>
          <w:szCs w:val="24"/>
          <w:lang w:eastAsia="hr-HR"/>
        </w:rPr>
        <w:t xml:space="preserve">boja crna ili tamno siva, jednobojna, </w:t>
      </w:r>
      <w:r w:rsidR="00DB66DD" w:rsidRPr="000A40F8">
        <w:rPr>
          <w:rFonts w:ascii="Arial Narrow" w:eastAsia="Times New Roman" w:hAnsi="Arial Narrow" w:cs="Times New Roman"/>
          <w:sz w:val="24"/>
          <w:szCs w:val="24"/>
          <w:lang w:eastAsia="hr-HR"/>
        </w:rPr>
        <w:t>prema odabiru naručitelja</w:t>
      </w:r>
    </w:p>
    <w:p w14:paraId="43C66E09" w14:textId="0D0D9B73" w:rsidR="00BC18F1" w:rsidRPr="000A40F8" w:rsidRDefault="006234BC" w:rsidP="006234BC">
      <w:pPr>
        <w:ind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3.4. </w:t>
      </w:r>
      <w:r w:rsidR="00BC18F1" w:rsidRPr="000A40F8">
        <w:rPr>
          <w:rFonts w:ascii="Arial Narrow" w:eastAsia="Times New Roman" w:hAnsi="Arial Narrow" w:cs="Times New Roman"/>
          <w:sz w:val="24"/>
          <w:szCs w:val="24"/>
          <w:lang w:eastAsia="hr-HR"/>
        </w:rPr>
        <w:t>otpornost na habanje min &gt; 80.000 obrtaja</w:t>
      </w:r>
    </w:p>
    <w:p w14:paraId="2E78371F" w14:textId="70C9E972" w:rsidR="00BC18F1" w:rsidRPr="000A40F8" w:rsidRDefault="006234BC" w:rsidP="006234BC">
      <w:pPr>
        <w:ind w:firstLine="708"/>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 xml:space="preserve">3.5. </w:t>
      </w:r>
      <w:r w:rsidR="00BC18F1" w:rsidRPr="000A40F8">
        <w:rPr>
          <w:rFonts w:ascii="Arial Narrow" w:eastAsia="Times New Roman" w:hAnsi="Arial Narrow" w:cs="Times New Roman"/>
          <w:sz w:val="24"/>
          <w:szCs w:val="24"/>
          <w:lang w:eastAsia="hr-HR"/>
        </w:rPr>
        <w:t>težina min. 360 g/m2</w:t>
      </w:r>
    </w:p>
    <w:p w14:paraId="54E770A9" w14:textId="4FD3DD9A" w:rsidR="00BC18F1" w:rsidRPr="000A40F8" w:rsidRDefault="00DB66DD" w:rsidP="00BC18F1">
      <w:pPr>
        <w:numPr>
          <w:ilvl w:val="0"/>
          <w:numId w:val="15"/>
        </w:numPr>
        <w:spacing w:after="0" w:line="240" w:lineRule="auto"/>
        <w:contextualSpacing/>
        <w:jc w:val="both"/>
        <w:rPr>
          <w:rFonts w:ascii="Arial Narrow" w:eastAsia="Times New Roman" w:hAnsi="Arial Narrow" w:cs="Times New Roman"/>
          <w:sz w:val="24"/>
          <w:szCs w:val="24"/>
          <w:lang w:eastAsia="hr-HR"/>
        </w:rPr>
      </w:pPr>
      <w:r w:rsidRPr="000A40F8">
        <w:rPr>
          <w:rFonts w:ascii="Arial Narrow" w:eastAsia="Times New Roman" w:hAnsi="Arial Narrow" w:cs="Times New Roman"/>
          <w:sz w:val="24"/>
          <w:szCs w:val="24"/>
          <w:lang w:eastAsia="hr-HR"/>
        </w:rPr>
        <w:t>postavljanje novog tapecirunga na stolice</w:t>
      </w:r>
      <w:r w:rsidR="00BC18F1" w:rsidRPr="000A40F8">
        <w:rPr>
          <w:rFonts w:ascii="Arial Narrow" w:eastAsia="Times New Roman" w:hAnsi="Arial Narrow" w:cs="Times New Roman"/>
          <w:sz w:val="24"/>
          <w:szCs w:val="24"/>
          <w:lang w:eastAsia="hr-HR"/>
        </w:rPr>
        <w:t xml:space="preserve">, ponovna montaža i provjera mehanizma </w:t>
      </w:r>
      <w:r w:rsidRPr="000A40F8">
        <w:rPr>
          <w:rFonts w:ascii="Arial Narrow" w:eastAsia="Times New Roman" w:hAnsi="Arial Narrow" w:cs="Times New Roman"/>
          <w:sz w:val="24"/>
          <w:szCs w:val="24"/>
          <w:lang w:eastAsia="hr-HR"/>
        </w:rPr>
        <w:t xml:space="preserve">za </w:t>
      </w:r>
      <w:r w:rsidR="00BC18F1" w:rsidRPr="000A40F8">
        <w:rPr>
          <w:rFonts w:ascii="Arial Narrow" w:eastAsia="Times New Roman" w:hAnsi="Arial Narrow" w:cs="Times New Roman"/>
          <w:sz w:val="24"/>
          <w:szCs w:val="24"/>
          <w:lang w:eastAsia="hr-HR"/>
        </w:rPr>
        <w:t>preklapanja stolice</w:t>
      </w:r>
    </w:p>
    <w:p w14:paraId="4DD9D969" w14:textId="77777777" w:rsidR="00BC18F1" w:rsidRPr="000A40F8" w:rsidRDefault="00BC18F1" w:rsidP="00BC18F1">
      <w:pPr>
        <w:spacing w:after="0" w:line="240" w:lineRule="auto"/>
        <w:jc w:val="both"/>
        <w:rPr>
          <w:rFonts w:ascii="Arial Narrow" w:eastAsia="Calibri" w:hAnsi="Arial Narrow" w:cs="Times New Roman"/>
          <w:bCs/>
          <w:sz w:val="24"/>
          <w:szCs w:val="24"/>
        </w:rPr>
      </w:pPr>
    </w:p>
    <w:p w14:paraId="11F57490" w14:textId="77777777" w:rsidR="00BC18F1" w:rsidRPr="000A40F8" w:rsidRDefault="00BC18F1" w:rsidP="00BC18F1">
      <w:pPr>
        <w:spacing w:after="0" w:line="240" w:lineRule="auto"/>
        <w:jc w:val="both"/>
        <w:rPr>
          <w:rFonts w:ascii="Arial Narrow" w:eastAsia="Calibri" w:hAnsi="Arial Narrow" w:cs="Times New Roman"/>
          <w:bCs/>
          <w:sz w:val="24"/>
          <w:szCs w:val="24"/>
        </w:rPr>
      </w:pPr>
    </w:p>
    <w:p w14:paraId="1085736F" w14:textId="77777777" w:rsidR="00BC18F1" w:rsidRPr="000A40F8" w:rsidRDefault="00BC18F1" w:rsidP="00BC18F1">
      <w:pPr>
        <w:spacing w:after="17" w:line="259" w:lineRule="auto"/>
        <w:ind w:left="26"/>
        <w:jc w:val="both"/>
        <w:rPr>
          <w:rFonts w:ascii="Arial Narrow" w:eastAsia="Calibri" w:hAnsi="Arial Narrow" w:cs="Times New Roman"/>
          <w:sz w:val="24"/>
          <w:szCs w:val="24"/>
        </w:rPr>
      </w:pPr>
      <w:r w:rsidRPr="000A40F8">
        <w:rPr>
          <w:rFonts w:ascii="Arial Narrow" w:eastAsia="Calibri" w:hAnsi="Arial Narrow" w:cs="Times New Roman"/>
          <w:sz w:val="24"/>
          <w:szCs w:val="24"/>
        </w:rPr>
        <w:t xml:space="preserve">Oznaka i naziv iz Jedinstvenog rječnika javne nabave: CPV: </w:t>
      </w:r>
      <w:r w:rsidRPr="000A40F8">
        <w:rPr>
          <w:rFonts w:ascii="Arial Narrow" w:eastAsia="Times New Roman" w:hAnsi="Arial Narrow" w:cs="Times New Roman"/>
          <w:color w:val="000000"/>
          <w:sz w:val="24"/>
          <w:szCs w:val="24"/>
          <w:lang w:eastAsia="hr-HR"/>
        </w:rPr>
        <w:t>39114100-5</w:t>
      </w:r>
      <w:r w:rsidRPr="000A40F8">
        <w:rPr>
          <w:rFonts w:ascii="Arial Narrow" w:eastAsia="Calibri" w:hAnsi="Arial Narrow" w:cs="Times New Roman"/>
          <w:sz w:val="24"/>
          <w:szCs w:val="24"/>
        </w:rPr>
        <w:t>–Tapeciranje.</w:t>
      </w:r>
    </w:p>
    <w:p w14:paraId="26E485A3" w14:textId="77777777" w:rsidR="00BC18F1" w:rsidRPr="000A40F8" w:rsidRDefault="00BC18F1" w:rsidP="00BC18F1">
      <w:pPr>
        <w:shd w:val="clear" w:color="auto" w:fill="FFFFFF"/>
        <w:spacing w:after="0" w:line="240" w:lineRule="auto"/>
        <w:jc w:val="both"/>
        <w:rPr>
          <w:rFonts w:ascii="Arial Narrow" w:eastAsia="Calibri" w:hAnsi="Arial Narrow" w:cs="Times New Roman"/>
          <w:b/>
          <w:sz w:val="24"/>
          <w:szCs w:val="24"/>
        </w:rPr>
      </w:pPr>
    </w:p>
    <w:p w14:paraId="74345292" w14:textId="77777777" w:rsidR="00056BD1" w:rsidRPr="000A40F8" w:rsidRDefault="00E13005" w:rsidP="00056BD1">
      <w:pPr>
        <w:spacing w:after="0" w:line="240" w:lineRule="auto"/>
        <w:jc w:val="both"/>
        <w:rPr>
          <w:rFonts w:ascii="Arial Narrow" w:hAnsi="Arial Narrow"/>
          <w:b/>
          <w:sz w:val="24"/>
          <w:szCs w:val="24"/>
        </w:rPr>
      </w:pPr>
      <w:r w:rsidRPr="000A40F8">
        <w:rPr>
          <w:rFonts w:ascii="Arial Narrow" w:hAnsi="Arial Narrow"/>
          <w:b/>
          <w:sz w:val="24"/>
          <w:szCs w:val="24"/>
        </w:rPr>
        <w:t>2.2. Količina predmeta nabave:</w:t>
      </w:r>
    </w:p>
    <w:p w14:paraId="26035250" w14:textId="0C595214" w:rsidR="005A2E31" w:rsidRPr="000A40F8" w:rsidRDefault="00E13005" w:rsidP="00056BD1">
      <w:pPr>
        <w:spacing w:after="0" w:line="240" w:lineRule="auto"/>
        <w:jc w:val="both"/>
        <w:rPr>
          <w:rFonts w:ascii="Arial Narrow" w:hAnsi="Arial Narrow"/>
          <w:sz w:val="24"/>
          <w:szCs w:val="24"/>
        </w:rPr>
      </w:pPr>
      <w:r w:rsidRPr="000A40F8">
        <w:rPr>
          <w:rFonts w:ascii="Arial Narrow" w:hAnsi="Arial Narrow"/>
          <w:sz w:val="24"/>
          <w:szCs w:val="24"/>
        </w:rPr>
        <w:t xml:space="preserve">Količina predmeta nabave </w:t>
      </w:r>
      <w:r w:rsidR="005A2E31" w:rsidRPr="000A40F8">
        <w:rPr>
          <w:rFonts w:ascii="Arial Narrow" w:hAnsi="Arial Narrow"/>
          <w:sz w:val="24"/>
          <w:szCs w:val="24"/>
        </w:rPr>
        <w:t xml:space="preserve">definirana je u Troškovniku ( Prilog 3.) </w:t>
      </w:r>
      <w:r w:rsidR="005A2E31" w:rsidRPr="000A40F8">
        <w:rPr>
          <w:rFonts w:ascii="Arial Narrow" w:eastAsia="Calibri" w:hAnsi="Arial Narrow" w:cs="Times New Roman"/>
          <w:sz w:val="24"/>
          <w:szCs w:val="24"/>
        </w:rPr>
        <w:t>koji je sastavni dio ovog Poziva.</w:t>
      </w:r>
    </w:p>
    <w:p w14:paraId="18A962EF" w14:textId="77777777" w:rsidR="005A2E31" w:rsidRPr="000A40F8" w:rsidRDefault="005A2E31" w:rsidP="00E13005">
      <w:pPr>
        <w:spacing w:line="240" w:lineRule="auto"/>
        <w:jc w:val="both"/>
        <w:rPr>
          <w:rFonts w:ascii="Arial Narrow" w:hAnsi="Arial Narrow"/>
          <w:color w:val="EE0000"/>
          <w:sz w:val="24"/>
          <w:szCs w:val="24"/>
        </w:rPr>
      </w:pPr>
    </w:p>
    <w:p w14:paraId="4D767EA7" w14:textId="52642C90" w:rsidR="00E13005" w:rsidRPr="000A40F8" w:rsidRDefault="00E13005" w:rsidP="00E13005">
      <w:pPr>
        <w:jc w:val="both"/>
        <w:rPr>
          <w:rFonts w:ascii="Arial Narrow" w:hAnsi="Arial Narrow" w:cs="Arial"/>
          <w:sz w:val="24"/>
          <w:szCs w:val="24"/>
        </w:rPr>
      </w:pPr>
      <w:r w:rsidRPr="000A40F8">
        <w:rPr>
          <w:rFonts w:ascii="Arial Narrow" w:hAnsi="Arial Narrow" w:cs="Arial"/>
          <w:b/>
          <w:sz w:val="24"/>
          <w:szCs w:val="24"/>
        </w:rPr>
        <w:t xml:space="preserve">2.3. Tehničke specifikacije: </w:t>
      </w:r>
      <w:r w:rsidRPr="000A40F8">
        <w:rPr>
          <w:rFonts w:ascii="Arial Narrow" w:hAnsi="Arial Narrow" w:cs="Arial"/>
          <w:sz w:val="24"/>
          <w:szCs w:val="24"/>
        </w:rPr>
        <w:t xml:space="preserve">Ponuditelj je dužan pridržavati se uvjeta iz Troškovnika, te je dužan ponuditi sve  stavke </w:t>
      </w:r>
      <w:r w:rsidR="002E51C8" w:rsidRPr="000A40F8">
        <w:rPr>
          <w:rFonts w:ascii="Arial Narrow" w:hAnsi="Arial Narrow" w:cs="Arial"/>
          <w:sz w:val="24"/>
          <w:szCs w:val="24"/>
        </w:rPr>
        <w:t>iz</w:t>
      </w:r>
      <w:r w:rsidRPr="000A40F8">
        <w:rPr>
          <w:rFonts w:ascii="Arial Narrow" w:hAnsi="Arial Narrow" w:cs="Arial"/>
          <w:sz w:val="24"/>
          <w:szCs w:val="24"/>
        </w:rPr>
        <w:t xml:space="preserve"> Troškovnik</w:t>
      </w:r>
      <w:r w:rsidR="002E51C8" w:rsidRPr="000A40F8">
        <w:rPr>
          <w:rFonts w:ascii="Arial Narrow" w:hAnsi="Arial Narrow" w:cs="Arial"/>
          <w:sz w:val="24"/>
          <w:szCs w:val="24"/>
        </w:rPr>
        <w:t>a</w:t>
      </w:r>
      <w:r w:rsidRPr="000A40F8">
        <w:rPr>
          <w:rFonts w:ascii="Arial Narrow" w:hAnsi="Arial Narrow" w:cs="Arial"/>
          <w:sz w:val="24"/>
          <w:szCs w:val="24"/>
        </w:rPr>
        <w:t>.</w:t>
      </w:r>
    </w:p>
    <w:p w14:paraId="37507236" w14:textId="77777777" w:rsidR="001A6C71" w:rsidRPr="000A40F8" w:rsidRDefault="001A6C71" w:rsidP="00E13005">
      <w:pPr>
        <w:shd w:val="clear" w:color="auto" w:fill="FFFFFF"/>
        <w:spacing w:line="240" w:lineRule="auto"/>
        <w:rPr>
          <w:rFonts w:ascii="Arial Narrow" w:hAnsi="Arial Narrow" w:cs="Arial"/>
          <w:b/>
          <w:sz w:val="24"/>
          <w:szCs w:val="24"/>
        </w:rPr>
      </w:pPr>
    </w:p>
    <w:p w14:paraId="655A0499" w14:textId="4EAF8EC7" w:rsidR="00E13005" w:rsidRPr="000A40F8" w:rsidRDefault="00E13005" w:rsidP="00F11FBE">
      <w:pPr>
        <w:pStyle w:val="GoranaNASLOV1"/>
        <w:numPr>
          <w:ilvl w:val="0"/>
          <w:numId w:val="0"/>
        </w:numPr>
        <w:ind w:left="360" w:hanging="360"/>
        <w:rPr>
          <w:rFonts w:ascii="Arial Narrow" w:hAnsi="Arial Narrow"/>
          <w:color w:val="000000" w:themeColor="text1"/>
          <w:sz w:val="28"/>
          <w:szCs w:val="28"/>
        </w:rPr>
      </w:pPr>
      <w:r w:rsidRPr="000A40F8">
        <w:rPr>
          <w:rFonts w:ascii="Arial Narrow" w:hAnsi="Arial Narrow"/>
          <w:color w:val="000000" w:themeColor="text1"/>
          <w:sz w:val="28"/>
          <w:szCs w:val="28"/>
        </w:rPr>
        <w:t>3.</w:t>
      </w:r>
      <w:r w:rsidR="00095559" w:rsidRPr="000A40F8">
        <w:rPr>
          <w:rFonts w:ascii="Arial Narrow" w:hAnsi="Arial Narrow"/>
          <w:color w:val="000000" w:themeColor="text1"/>
          <w:sz w:val="28"/>
          <w:szCs w:val="28"/>
        </w:rPr>
        <w:t xml:space="preserve"> </w:t>
      </w:r>
      <w:r w:rsidRPr="000A40F8">
        <w:rPr>
          <w:rFonts w:ascii="Arial Narrow" w:hAnsi="Arial Narrow"/>
          <w:color w:val="000000" w:themeColor="text1"/>
          <w:sz w:val="28"/>
          <w:szCs w:val="28"/>
        </w:rPr>
        <w:t>UVJETI NABAVE</w:t>
      </w:r>
    </w:p>
    <w:p w14:paraId="496F3D25" w14:textId="29384F21" w:rsidR="00E13005" w:rsidRPr="000A40F8" w:rsidRDefault="00E13005" w:rsidP="00E13005">
      <w:pPr>
        <w:pStyle w:val="Bezproreda"/>
        <w:rPr>
          <w:rFonts w:ascii="Arial Narrow" w:hAnsi="Arial Narrow"/>
          <w:b/>
          <w:sz w:val="24"/>
          <w:szCs w:val="24"/>
          <w:lang w:val="hr-HR"/>
        </w:rPr>
      </w:pPr>
      <w:r w:rsidRPr="000A40F8">
        <w:rPr>
          <w:rFonts w:ascii="Arial Narrow" w:hAnsi="Arial Narrow"/>
          <w:b/>
          <w:sz w:val="24"/>
          <w:szCs w:val="24"/>
          <w:lang w:val="hr-HR"/>
        </w:rPr>
        <w:t xml:space="preserve">3.1. </w:t>
      </w:r>
      <w:r w:rsidR="00056BD1" w:rsidRPr="000A40F8">
        <w:rPr>
          <w:rFonts w:ascii="Arial Narrow" w:hAnsi="Arial Narrow"/>
          <w:b/>
          <w:sz w:val="24"/>
          <w:szCs w:val="24"/>
          <w:lang w:val="hr-HR"/>
        </w:rPr>
        <w:t>I</w:t>
      </w:r>
      <w:r w:rsidRPr="000A40F8">
        <w:rPr>
          <w:rFonts w:ascii="Arial Narrow" w:hAnsi="Arial Narrow"/>
          <w:b/>
          <w:sz w:val="24"/>
          <w:szCs w:val="24"/>
          <w:lang w:val="hr-HR"/>
        </w:rPr>
        <w:t>zvršenj</w:t>
      </w:r>
      <w:r w:rsidR="00056BD1" w:rsidRPr="000A40F8">
        <w:rPr>
          <w:rFonts w:ascii="Arial Narrow" w:hAnsi="Arial Narrow"/>
          <w:b/>
          <w:sz w:val="24"/>
          <w:szCs w:val="24"/>
          <w:lang w:val="hr-HR"/>
        </w:rPr>
        <w:t>e usluge</w:t>
      </w:r>
      <w:r w:rsidRPr="000A40F8">
        <w:rPr>
          <w:rFonts w:ascii="Arial Narrow" w:hAnsi="Arial Narrow"/>
          <w:b/>
          <w:sz w:val="24"/>
          <w:szCs w:val="24"/>
          <w:lang w:val="hr-HR"/>
        </w:rPr>
        <w:t xml:space="preserve">: </w:t>
      </w:r>
    </w:p>
    <w:p w14:paraId="07039AEA" w14:textId="4D687068" w:rsidR="00056BD1" w:rsidRPr="000A40F8" w:rsidRDefault="00056BD1" w:rsidP="00056BD1">
      <w:pPr>
        <w:pStyle w:val="NoSpacing1"/>
        <w:rPr>
          <w:rFonts w:ascii="Arial Narrow" w:hAnsi="Arial Narrow"/>
          <w:b/>
          <w:sz w:val="24"/>
          <w:szCs w:val="24"/>
        </w:rPr>
      </w:pPr>
      <w:r w:rsidRPr="000A40F8">
        <w:rPr>
          <w:rFonts w:ascii="Arial Narrow" w:hAnsi="Arial Narrow"/>
          <w:sz w:val="24"/>
          <w:szCs w:val="24"/>
        </w:rPr>
        <w:t>Vrijeme izv</w:t>
      </w:r>
      <w:r w:rsidR="0080410B">
        <w:rPr>
          <w:rFonts w:ascii="Arial Narrow" w:hAnsi="Arial Narrow"/>
          <w:sz w:val="24"/>
          <w:szCs w:val="24"/>
        </w:rPr>
        <w:t>ršenja</w:t>
      </w:r>
      <w:r w:rsidRPr="000A40F8">
        <w:rPr>
          <w:rFonts w:ascii="Arial Narrow" w:hAnsi="Arial Narrow"/>
          <w:sz w:val="24"/>
          <w:szCs w:val="24"/>
        </w:rPr>
        <w:t xml:space="preserve"> usluge tapeciranja je od  01.07. do 31.07.2026. </w:t>
      </w:r>
      <w:r w:rsidR="00F15FB9" w:rsidRPr="000A40F8">
        <w:rPr>
          <w:rFonts w:ascii="Arial Narrow" w:hAnsi="Arial Narrow"/>
          <w:sz w:val="24"/>
          <w:szCs w:val="24"/>
        </w:rPr>
        <w:t>god</w:t>
      </w:r>
    </w:p>
    <w:p w14:paraId="01A4F961" w14:textId="0DE4F250" w:rsidR="00E13005" w:rsidRPr="000A40F8" w:rsidRDefault="00E13005" w:rsidP="00E13005">
      <w:pPr>
        <w:pStyle w:val="Bezproreda"/>
        <w:jc w:val="both"/>
        <w:rPr>
          <w:rFonts w:ascii="Arial Narrow" w:hAnsi="Arial Narrow"/>
          <w:sz w:val="24"/>
          <w:szCs w:val="24"/>
          <w:lang w:val="hr-HR"/>
        </w:rPr>
      </w:pPr>
    </w:p>
    <w:p w14:paraId="30FF9F6F" w14:textId="60426E5D" w:rsidR="00E13005" w:rsidRPr="000A40F8" w:rsidRDefault="00E13005" w:rsidP="00E13005">
      <w:pPr>
        <w:pStyle w:val="Bezproreda"/>
        <w:jc w:val="both"/>
        <w:rPr>
          <w:rFonts w:ascii="Arial Narrow" w:hAnsi="Arial Narrow"/>
          <w:b/>
          <w:sz w:val="24"/>
          <w:szCs w:val="24"/>
          <w:lang w:val="hr-HR"/>
        </w:rPr>
      </w:pPr>
      <w:r w:rsidRPr="000A40F8">
        <w:rPr>
          <w:rFonts w:ascii="Arial Narrow" w:hAnsi="Arial Narrow"/>
          <w:b/>
          <w:sz w:val="24"/>
          <w:szCs w:val="24"/>
          <w:lang w:val="hr-HR"/>
        </w:rPr>
        <w:t xml:space="preserve">3.2. Rok trajanja </w:t>
      </w:r>
      <w:r w:rsidR="00C478A4">
        <w:rPr>
          <w:rFonts w:ascii="Arial Narrow" w:hAnsi="Arial Narrow"/>
          <w:b/>
          <w:sz w:val="24"/>
          <w:szCs w:val="24"/>
          <w:lang w:val="hr-HR"/>
        </w:rPr>
        <w:t>u</w:t>
      </w:r>
      <w:r w:rsidRPr="000A40F8">
        <w:rPr>
          <w:rFonts w:ascii="Arial Narrow" w:hAnsi="Arial Narrow"/>
          <w:b/>
          <w:sz w:val="24"/>
          <w:szCs w:val="24"/>
          <w:lang w:val="hr-HR"/>
        </w:rPr>
        <w:t xml:space="preserve">govora:  </w:t>
      </w:r>
    </w:p>
    <w:p w14:paraId="0A34DF21" w14:textId="47B07E3D" w:rsidR="00DB66DD" w:rsidRPr="000A40F8" w:rsidRDefault="00E13005" w:rsidP="00056BD1">
      <w:pPr>
        <w:pStyle w:val="NoSpacing1"/>
        <w:rPr>
          <w:rFonts w:ascii="Arial Narrow" w:hAnsi="Arial Narrow"/>
          <w:b/>
          <w:sz w:val="24"/>
          <w:szCs w:val="24"/>
        </w:rPr>
      </w:pPr>
      <w:r w:rsidRPr="000A40F8">
        <w:rPr>
          <w:rFonts w:ascii="Arial Narrow" w:hAnsi="Arial Narrow"/>
          <w:sz w:val="24"/>
          <w:szCs w:val="24"/>
        </w:rPr>
        <w:t>Ugovor će se sklopiti na određeno vrijeme</w:t>
      </w:r>
      <w:r w:rsidR="0080410B">
        <w:rPr>
          <w:rFonts w:ascii="Arial Narrow" w:hAnsi="Arial Narrow"/>
          <w:sz w:val="24"/>
          <w:szCs w:val="24"/>
        </w:rPr>
        <w:t>. O</w:t>
      </w:r>
      <w:r w:rsidR="00C478A4">
        <w:rPr>
          <w:rFonts w:ascii="Arial Narrow" w:hAnsi="Arial Narrow"/>
          <w:sz w:val="24"/>
          <w:szCs w:val="24"/>
        </w:rPr>
        <w:t>kvirno trajanje ugovora je od 1.07. do 15.08.2026. god.</w:t>
      </w:r>
      <w:r w:rsidR="00CF34D4" w:rsidRPr="000A40F8">
        <w:rPr>
          <w:rFonts w:ascii="Arial Narrow" w:hAnsi="Arial Narrow"/>
          <w:sz w:val="24"/>
          <w:szCs w:val="24"/>
        </w:rPr>
        <w:t xml:space="preserve"> </w:t>
      </w:r>
      <w:r w:rsidR="00C478A4">
        <w:rPr>
          <w:rFonts w:ascii="Arial Narrow" w:hAnsi="Arial Narrow"/>
          <w:sz w:val="24"/>
          <w:szCs w:val="24"/>
        </w:rPr>
        <w:t xml:space="preserve">Rok izvršenja usluge iznosi 30 dana od dana uvođenja Izvršitelja u posao. Naručitelj će odabranog ponuditelja uvesti </w:t>
      </w:r>
      <w:r w:rsidR="0080410B">
        <w:rPr>
          <w:rFonts w:ascii="Arial Narrow" w:hAnsi="Arial Narrow"/>
          <w:sz w:val="24"/>
          <w:szCs w:val="24"/>
        </w:rPr>
        <w:t>u posao u roku od 10 dana od sklapanja Ugovora.</w:t>
      </w:r>
    </w:p>
    <w:p w14:paraId="78D476E2" w14:textId="77777777" w:rsidR="00E13005" w:rsidRPr="000A40F8" w:rsidRDefault="00E13005" w:rsidP="00E13005">
      <w:pPr>
        <w:pStyle w:val="NoSpacing1"/>
        <w:jc w:val="both"/>
        <w:rPr>
          <w:rFonts w:ascii="Arial Narrow" w:hAnsi="Arial Narrow"/>
          <w:b/>
          <w:sz w:val="24"/>
          <w:szCs w:val="24"/>
        </w:rPr>
      </w:pPr>
    </w:p>
    <w:p w14:paraId="09E1AE39" w14:textId="7EC83BCE" w:rsidR="00E13005" w:rsidRPr="000A40F8" w:rsidRDefault="00E13005" w:rsidP="00E13005">
      <w:pPr>
        <w:pStyle w:val="NoSpacing1"/>
        <w:jc w:val="both"/>
        <w:rPr>
          <w:rFonts w:ascii="Arial Narrow" w:hAnsi="Arial Narrow"/>
          <w:b/>
          <w:sz w:val="24"/>
          <w:szCs w:val="24"/>
        </w:rPr>
      </w:pPr>
      <w:r w:rsidRPr="000A40F8">
        <w:rPr>
          <w:rFonts w:ascii="Arial Narrow" w:hAnsi="Arial Narrow"/>
          <w:b/>
          <w:sz w:val="24"/>
          <w:szCs w:val="24"/>
        </w:rPr>
        <w:lastRenderedPageBreak/>
        <w:t xml:space="preserve">3.3. Mjesto </w:t>
      </w:r>
      <w:r w:rsidR="00C478A4">
        <w:rPr>
          <w:rFonts w:ascii="Arial Narrow" w:hAnsi="Arial Narrow"/>
          <w:b/>
          <w:sz w:val="24"/>
          <w:szCs w:val="24"/>
        </w:rPr>
        <w:t>izvršenja ugovora</w:t>
      </w:r>
      <w:r w:rsidRPr="000A40F8">
        <w:rPr>
          <w:rFonts w:ascii="Arial Narrow" w:hAnsi="Arial Narrow"/>
          <w:b/>
          <w:sz w:val="24"/>
          <w:szCs w:val="24"/>
        </w:rPr>
        <w:t>:</w:t>
      </w:r>
    </w:p>
    <w:p w14:paraId="31E56666" w14:textId="6D838E6D" w:rsidR="00E13005" w:rsidRPr="000A40F8" w:rsidRDefault="00846894" w:rsidP="00E13005">
      <w:pPr>
        <w:pStyle w:val="NoSpacing1"/>
        <w:jc w:val="both"/>
        <w:rPr>
          <w:rFonts w:ascii="Arial Narrow" w:hAnsi="Arial Narrow"/>
          <w:sz w:val="24"/>
          <w:szCs w:val="24"/>
        </w:rPr>
      </w:pPr>
      <w:r w:rsidRPr="000A40F8">
        <w:rPr>
          <w:rFonts w:ascii="Arial Narrow" w:hAnsi="Arial Narrow"/>
          <w:sz w:val="24"/>
          <w:szCs w:val="24"/>
        </w:rPr>
        <w:t>PUČKO OTVORENO UČILIŠTE POREČ</w:t>
      </w:r>
      <w:r w:rsidR="00E13005" w:rsidRPr="000A40F8">
        <w:rPr>
          <w:rFonts w:ascii="Arial Narrow" w:hAnsi="Arial Narrow"/>
          <w:sz w:val="24"/>
          <w:szCs w:val="24"/>
        </w:rPr>
        <w:t>, Narodni trg 1,</w:t>
      </w:r>
      <w:r w:rsidR="002070BC" w:rsidRPr="000A40F8">
        <w:rPr>
          <w:rFonts w:ascii="Arial Narrow" w:hAnsi="Arial Narrow"/>
          <w:sz w:val="24"/>
          <w:szCs w:val="24"/>
        </w:rPr>
        <w:t>5</w:t>
      </w:r>
      <w:r w:rsidRPr="000A40F8">
        <w:rPr>
          <w:rFonts w:ascii="Arial Narrow" w:hAnsi="Arial Narrow"/>
          <w:sz w:val="24"/>
          <w:szCs w:val="24"/>
        </w:rPr>
        <w:t xml:space="preserve"> </w:t>
      </w:r>
      <w:r w:rsidR="002070BC" w:rsidRPr="000A40F8">
        <w:rPr>
          <w:rFonts w:ascii="Arial Narrow" w:hAnsi="Arial Narrow"/>
          <w:sz w:val="24"/>
          <w:szCs w:val="24"/>
        </w:rPr>
        <w:t>2440</w:t>
      </w:r>
      <w:r w:rsidR="00E13005" w:rsidRPr="000A40F8">
        <w:rPr>
          <w:rFonts w:ascii="Arial Narrow" w:hAnsi="Arial Narrow"/>
          <w:sz w:val="24"/>
          <w:szCs w:val="24"/>
        </w:rPr>
        <w:t xml:space="preserve"> Poreč</w:t>
      </w:r>
      <w:r w:rsidR="009037C6" w:rsidRPr="000A40F8">
        <w:rPr>
          <w:rFonts w:ascii="Arial Narrow" w:hAnsi="Arial Narrow"/>
          <w:sz w:val="24"/>
          <w:szCs w:val="24"/>
        </w:rPr>
        <w:t>-Parenzo</w:t>
      </w:r>
      <w:r w:rsidR="00E13005" w:rsidRPr="000A40F8">
        <w:rPr>
          <w:rFonts w:ascii="Arial Narrow" w:hAnsi="Arial Narrow"/>
          <w:sz w:val="24"/>
          <w:szCs w:val="24"/>
        </w:rPr>
        <w:t>.</w:t>
      </w:r>
    </w:p>
    <w:p w14:paraId="7ED3D4DB" w14:textId="68C7E37F" w:rsidR="005A2E31" w:rsidRPr="000A40F8" w:rsidRDefault="005A2E31" w:rsidP="005A2E31">
      <w:pPr>
        <w:spacing w:before="240" w:after="192" w:line="240" w:lineRule="auto"/>
        <w:outlineLvl w:val="1"/>
        <w:rPr>
          <w:rFonts w:ascii="Arial Narrow" w:eastAsia="Times New Roman" w:hAnsi="Arial Narrow" w:cs="Segoe UI"/>
          <w:b/>
          <w:bCs/>
          <w:color w:val="000000" w:themeColor="text1"/>
          <w:sz w:val="24"/>
          <w:szCs w:val="24"/>
          <w:lang w:eastAsia="hr-HR"/>
        </w:rPr>
      </w:pPr>
      <w:r w:rsidRPr="000A40F8">
        <w:rPr>
          <w:rFonts w:ascii="Arial Narrow" w:eastAsia="Times New Roman" w:hAnsi="Arial Narrow" w:cs="Segoe UI"/>
          <w:b/>
          <w:bCs/>
          <w:color w:val="000000" w:themeColor="text1"/>
          <w:sz w:val="24"/>
          <w:szCs w:val="24"/>
          <w:lang w:eastAsia="hr-HR"/>
        </w:rPr>
        <w:t xml:space="preserve">3.3.1. Podaci o terminu obilaska lokacije </w:t>
      </w:r>
    </w:p>
    <w:p w14:paraId="253D1AED" w14:textId="7A185C39" w:rsidR="005A2E31" w:rsidRPr="000A40F8" w:rsidRDefault="005A2E31" w:rsidP="00BD7D9B">
      <w:pPr>
        <w:spacing w:after="0"/>
        <w:ind w:left="113"/>
        <w:jc w:val="both"/>
        <w:rPr>
          <w:rFonts w:ascii="Arial Narrow" w:eastAsia="Times New Roman" w:hAnsi="Arial Narrow" w:cs="Segoe UI"/>
          <w:color w:val="333333"/>
          <w:sz w:val="24"/>
          <w:szCs w:val="24"/>
          <w:lang w:eastAsia="hr-HR"/>
        </w:rPr>
      </w:pPr>
      <w:r w:rsidRPr="000A40F8">
        <w:rPr>
          <w:rFonts w:ascii="Arial Narrow" w:eastAsia="Times New Roman" w:hAnsi="Arial Narrow" w:cs="Segoe UI"/>
          <w:color w:val="333333"/>
          <w:sz w:val="24"/>
          <w:szCs w:val="24"/>
          <w:lang w:eastAsia="hr-HR"/>
        </w:rPr>
        <w:t>Ponuditeljima je omogućena mogućnost obilaska lokacije radi uvida u stanje kino stolica koje su predmet</w:t>
      </w:r>
      <w:r w:rsidR="00056BD1" w:rsidRPr="000A40F8">
        <w:rPr>
          <w:rFonts w:ascii="Arial Narrow" w:eastAsia="Times New Roman" w:hAnsi="Arial Narrow" w:cs="Segoe UI"/>
          <w:color w:val="333333"/>
          <w:sz w:val="24"/>
          <w:szCs w:val="24"/>
          <w:lang w:eastAsia="hr-HR"/>
        </w:rPr>
        <w:t xml:space="preserve"> pretapeciranja. </w:t>
      </w:r>
      <w:r w:rsidRPr="000A40F8">
        <w:rPr>
          <w:rFonts w:ascii="Arial Narrow" w:eastAsia="Times New Roman" w:hAnsi="Arial Narrow" w:cs="Segoe UI"/>
          <w:color w:val="333333"/>
          <w:sz w:val="24"/>
          <w:szCs w:val="24"/>
          <w:lang w:eastAsia="hr-HR"/>
        </w:rPr>
        <w:t>Obilazak nije obvezujući, ali je dopušten radi detaljnijeg uvida u trenutno stanje stolica i specifičnosti. Zahtjev za obilazak je potrebno najaviti, te će se isti organizirati u dogovoru s naručiteljem. Naručitelj ne snosi troškove obilaska. Kontakt osoba: Darinka Ivković, darinka.ivkovic@poup.hr.</w:t>
      </w:r>
    </w:p>
    <w:p w14:paraId="41385CE5" w14:textId="611BE0F7" w:rsidR="00E13005" w:rsidRPr="000A40F8" w:rsidRDefault="005A2E31" w:rsidP="005A2E31">
      <w:pPr>
        <w:spacing w:after="0" w:line="240" w:lineRule="auto"/>
        <w:ind w:left="113"/>
        <w:rPr>
          <w:rFonts w:ascii="Arial Narrow" w:hAnsi="Arial Narrow"/>
          <w:sz w:val="24"/>
          <w:szCs w:val="24"/>
        </w:rPr>
      </w:pPr>
      <w:r w:rsidRPr="000A40F8">
        <w:rPr>
          <w:rFonts w:ascii="Arial Narrow" w:eastAsia="Times New Roman" w:hAnsi="Arial Narrow" w:cs="Segoe UI"/>
          <w:color w:val="333333"/>
          <w:sz w:val="24"/>
          <w:szCs w:val="24"/>
          <w:lang w:eastAsia="hr-HR"/>
        </w:rPr>
        <w:br/>
      </w:r>
      <w:r w:rsidR="00E13005" w:rsidRPr="000A40F8">
        <w:rPr>
          <w:rFonts w:ascii="Arial Narrow" w:hAnsi="Arial Narrow"/>
          <w:b/>
          <w:sz w:val="24"/>
          <w:szCs w:val="24"/>
        </w:rPr>
        <w:t>3. 4</w:t>
      </w:r>
      <w:r w:rsidR="00E13005" w:rsidRPr="000A40F8">
        <w:rPr>
          <w:rFonts w:ascii="Arial Narrow" w:hAnsi="Arial Narrow"/>
          <w:sz w:val="24"/>
          <w:szCs w:val="24"/>
        </w:rPr>
        <w:t xml:space="preserve">. </w:t>
      </w:r>
      <w:r w:rsidR="00E13005" w:rsidRPr="000A40F8">
        <w:rPr>
          <w:rFonts w:ascii="Arial Narrow" w:hAnsi="Arial Narrow"/>
          <w:b/>
          <w:sz w:val="24"/>
          <w:szCs w:val="24"/>
        </w:rPr>
        <w:t>Rok valjanosti ponude</w:t>
      </w:r>
      <w:r w:rsidR="00E13005" w:rsidRPr="000A40F8">
        <w:rPr>
          <w:rFonts w:ascii="Arial Narrow" w:hAnsi="Arial Narrow"/>
          <w:sz w:val="24"/>
          <w:szCs w:val="24"/>
        </w:rPr>
        <w:t xml:space="preserve">: </w:t>
      </w:r>
    </w:p>
    <w:p w14:paraId="4098A07A" w14:textId="4D2CEE52" w:rsidR="00C44B68" w:rsidRPr="000A40F8" w:rsidRDefault="00C44B68" w:rsidP="00611E3F">
      <w:pPr>
        <w:spacing w:after="0" w:line="240" w:lineRule="auto"/>
        <w:jc w:val="both"/>
        <w:rPr>
          <w:rFonts w:ascii="Arial Narrow" w:hAnsi="Arial Narrow"/>
          <w:sz w:val="24"/>
          <w:szCs w:val="24"/>
        </w:rPr>
      </w:pPr>
      <w:r w:rsidRPr="000A40F8">
        <w:rPr>
          <w:rFonts w:ascii="Arial Narrow" w:hAnsi="Arial Narrow"/>
          <w:sz w:val="24"/>
          <w:szCs w:val="24"/>
        </w:rPr>
        <w:t xml:space="preserve">Rok valjanosti ponude iznosi </w:t>
      </w:r>
      <w:r w:rsidR="00674E0D" w:rsidRPr="000A40F8">
        <w:rPr>
          <w:rFonts w:ascii="Arial Narrow" w:hAnsi="Arial Narrow"/>
          <w:sz w:val="24"/>
          <w:szCs w:val="24"/>
        </w:rPr>
        <w:t>6</w:t>
      </w:r>
      <w:r w:rsidR="002E51C8" w:rsidRPr="000A40F8">
        <w:rPr>
          <w:rFonts w:ascii="Arial Narrow" w:hAnsi="Arial Narrow"/>
          <w:sz w:val="24"/>
          <w:szCs w:val="24"/>
        </w:rPr>
        <w:t>0</w:t>
      </w:r>
      <w:r w:rsidRPr="000A40F8">
        <w:rPr>
          <w:rFonts w:ascii="Arial Narrow" w:hAnsi="Arial Narrow"/>
          <w:sz w:val="24"/>
          <w:szCs w:val="24"/>
        </w:rPr>
        <w:t xml:space="preserve"> dana od isteka roka za dostavu ponuda (u rok valjanosti uključen je i dan otvaranja ponuda).</w:t>
      </w:r>
    </w:p>
    <w:p w14:paraId="579830C4" w14:textId="03C4A53F" w:rsidR="00C44B68" w:rsidRPr="000A40F8" w:rsidRDefault="00C44B68" w:rsidP="00611E3F">
      <w:pPr>
        <w:spacing w:after="0" w:line="240" w:lineRule="auto"/>
        <w:jc w:val="both"/>
        <w:rPr>
          <w:rFonts w:ascii="Arial Narrow" w:hAnsi="Arial Narrow"/>
          <w:sz w:val="24"/>
          <w:szCs w:val="24"/>
        </w:rPr>
      </w:pPr>
      <w:r w:rsidRPr="000A40F8">
        <w:rPr>
          <w:rFonts w:ascii="Arial Narrow" w:hAnsi="Arial Narrow"/>
          <w:sz w:val="24"/>
          <w:szCs w:val="24"/>
        </w:rPr>
        <w:t xml:space="preserve">Ponuda obvezuje ponuditelja </w:t>
      </w:r>
      <w:r w:rsidR="000A40F8">
        <w:rPr>
          <w:rFonts w:ascii="Arial Narrow" w:hAnsi="Arial Narrow"/>
          <w:sz w:val="24"/>
          <w:szCs w:val="24"/>
        </w:rPr>
        <w:t xml:space="preserve">da </w:t>
      </w:r>
      <w:r w:rsidRPr="000A40F8">
        <w:rPr>
          <w:rFonts w:ascii="Arial Narrow" w:hAnsi="Arial Narrow"/>
          <w:sz w:val="24"/>
          <w:szCs w:val="24"/>
        </w:rPr>
        <w:t xml:space="preserve">do isteka roka njezine valjanosti, a na zahtjev Naručitelja, ponuditelj može produžiti rok valjanosti svoje ponude. </w:t>
      </w:r>
    </w:p>
    <w:p w14:paraId="6D8CF1BB" w14:textId="3A512F81" w:rsidR="00E13005" w:rsidRPr="000A40F8" w:rsidRDefault="00E13005" w:rsidP="00E13005">
      <w:pPr>
        <w:spacing w:before="240" w:line="240" w:lineRule="auto"/>
        <w:jc w:val="both"/>
        <w:rPr>
          <w:rFonts w:ascii="Arial Narrow" w:hAnsi="Arial Narrow" w:cs="Arial"/>
          <w:sz w:val="24"/>
          <w:szCs w:val="24"/>
        </w:rPr>
      </w:pPr>
      <w:r w:rsidRPr="000A40F8">
        <w:rPr>
          <w:rFonts w:ascii="Arial Narrow" w:hAnsi="Arial Narrow"/>
          <w:b/>
          <w:sz w:val="24"/>
          <w:szCs w:val="24"/>
        </w:rPr>
        <w:t>3.5.</w:t>
      </w:r>
      <w:r w:rsidRPr="000A40F8">
        <w:rPr>
          <w:rFonts w:ascii="Arial Narrow" w:hAnsi="Arial Narrow"/>
          <w:sz w:val="24"/>
          <w:szCs w:val="24"/>
        </w:rPr>
        <w:t xml:space="preserve"> </w:t>
      </w:r>
      <w:r w:rsidRPr="000A40F8">
        <w:rPr>
          <w:rFonts w:ascii="Arial Narrow" w:hAnsi="Arial Narrow"/>
          <w:b/>
          <w:sz w:val="24"/>
          <w:szCs w:val="24"/>
        </w:rPr>
        <w:t>Rok, način i uvjeti plaćanja</w:t>
      </w:r>
      <w:r w:rsidRPr="000A40F8">
        <w:rPr>
          <w:rFonts w:ascii="Arial Narrow" w:hAnsi="Arial Narrow"/>
          <w:sz w:val="24"/>
          <w:szCs w:val="24"/>
        </w:rPr>
        <w:t>:</w:t>
      </w:r>
      <w:r w:rsidRPr="000A40F8">
        <w:rPr>
          <w:rFonts w:ascii="Arial Narrow" w:hAnsi="Arial Narrow" w:cs="Arial"/>
          <w:sz w:val="24"/>
          <w:szCs w:val="24"/>
        </w:rPr>
        <w:t xml:space="preserve"> </w:t>
      </w:r>
    </w:p>
    <w:p w14:paraId="1F4D9064" w14:textId="23C3DB5D" w:rsidR="00DB66DD" w:rsidRPr="000A40F8" w:rsidRDefault="00E13005" w:rsidP="00E13005">
      <w:pPr>
        <w:numPr>
          <w:ilvl w:val="0"/>
          <w:numId w:val="3"/>
        </w:numPr>
        <w:autoSpaceDE w:val="0"/>
        <w:autoSpaceDN w:val="0"/>
        <w:adjustRightInd w:val="0"/>
        <w:spacing w:after="0" w:line="240" w:lineRule="auto"/>
        <w:jc w:val="both"/>
        <w:rPr>
          <w:rFonts w:ascii="Arial Narrow" w:hAnsi="Arial Narrow"/>
          <w:b/>
          <w:sz w:val="24"/>
          <w:szCs w:val="24"/>
        </w:rPr>
      </w:pPr>
      <w:r w:rsidRPr="000A40F8">
        <w:rPr>
          <w:rFonts w:ascii="Arial Narrow" w:hAnsi="Arial Narrow" w:cs="Times New Roman"/>
          <w:sz w:val="24"/>
          <w:szCs w:val="24"/>
        </w:rPr>
        <w:t>Pla</w:t>
      </w:r>
      <w:r w:rsidRPr="000A40F8">
        <w:rPr>
          <w:rFonts w:ascii="Arial Narrow" w:hAnsi="Arial Narrow" w:cs="TimesNewRoman"/>
          <w:sz w:val="24"/>
          <w:szCs w:val="24"/>
        </w:rPr>
        <w:t>ć</w:t>
      </w:r>
      <w:r w:rsidRPr="000A40F8">
        <w:rPr>
          <w:rFonts w:ascii="Arial Narrow" w:hAnsi="Arial Narrow" w:cs="Times New Roman"/>
          <w:sz w:val="24"/>
          <w:szCs w:val="24"/>
        </w:rPr>
        <w:t xml:space="preserve">anje obavljenih usluga izvršiti u roku od 30 dana od dana zaprimanja valjanog </w:t>
      </w:r>
      <w:r w:rsidR="00BD7D9B" w:rsidRPr="00BD7D9B">
        <w:rPr>
          <w:rFonts w:ascii="Arial Narrow" w:hAnsi="Arial Narrow" w:cs="Times New Roman"/>
          <w:b/>
          <w:bCs/>
          <w:sz w:val="24"/>
          <w:szCs w:val="24"/>
        </w:rPr>
        <w:t>e-</w:t>
      </w:r>
      <w:r w:rsidRPr="00BD7D9B">
        <w:rPr>
          <w:rFonts w:ascii="Arial Narrow" w:hAnsi="Arial Narrow" w:cs="Times New Roman"/>
          <w:b/>
          <w:bCs/>
          <w:sz w:val="24"/>
          <w:szCs w:val="24"/>
        </w:rPr>
        <w:t>ra</w:t>
      </w:r>
      <w:r w:rsidRPr="00BD7D9B">
        <w:rPr>
          <w:rFonts w:ascii="Arial Narrow" w:hAnsi="Arial Narrow" w:cs="TimesNewRoman"/>
          <w:b/>
          <w:bCs/>
          <w:sz w:val="24"/>
          <w:szCs w:val="24"/>
        </w:rPr>
        <w:t>č</w:t>
      </w:r>
      <w:r w:rsidRPr="00BD7D9B">
        <w:rPr>
          <w:rFonts w:ascii="Arial Narrow" w:hAnsi="Arial Narrow" w:cs="Times New Roman"/>
          <w:b/>
          <w:bCs/>
          <w:sz w:val="24"/>
          <w:szCs w:val="24"/>
        </w:rPr>
        <w:t>una</w:t>
      </w:r>
      <w:r w:rsidRPr="000A40F8">
        <w:rPr>
          <w:rFonts w:ascii="Arial Narrow" w:hAnsi="Arial Narrow" w:cs="Times New Roman"/>
          <w:sz w:val="24"/>
          <w:szCs w:val="24"/>
        </w:rPr>
        <w:t xml:space="preserve"> koji sadrži sve zakonom propisane elemente</w:t>
      </w:r>
      <w:r w:rsidR="00846894" w:rsidRPr="000A40F8">
        <w:rPr>
          <w:rFonts w:ascii="Arial Narrow" w:hAnsi="Arial Narrow" w:cs="Times New Roman"/>
          <w:sz w:val="24"/>
          <w:szCs w:val="24"/>
        </w:rPr>
        <w:t xml:space="preserve"> </w:t>
      </w:r>
      <w:r w:rsidRPr="000A40F8">
        <w:rPr>
          <w:rFonts w:ascii="Arial Narrow" w:hAnsi="Arial Narrow" w:cs="Times New Roman"/>
          <w:sz w:val="24"/>
          <w:szCs w:val="24"/>
        </w:rPr>
        <w:t>(obvezni elementi računa za obveznike PDV-a propisani su člankom 79. Zakona o porezu na dodanu vrijednost).</w:t>
      </w:r>
      <w:r w:rsidRPr="000A40F8">
        <w:rPr>
          <w:rFonts w:ascii="Arial Narrow" w:hAnsi="Arial Narrow" w:cs="Arial"/>
          <w:color w:val="000000"/>
          <w:sz w:val="24"/>
          <w:szCs w:val="24"/>
        </w:rPr>
        <w:t xml:space="preserve"> </w:t>
      </w:r>
    </w:p>
    <w:p w14:paraId="53227490" w14:textId="3096ABE7" w:rsidR="00E13005" w:rsidRPr="000A40F8" w:rsidRDefault="00E13005" w:rsidP="00E13005">
      <w:pPr>
        <w:numPr>
          <w:ilvl w:val="0"/>
          <w:numId w:val="3"/>
        </w:numPr>
        <w:autoSpaceDE w:val="0"/>
        <w:autoSpaceDN w:val="0"/>
        <w:adjustRightInd w:val="0"/>
        <w:spacing w:after="0" w:line="240" w:lineRule="auto"/>
        <w:jc w:val="both"/>
        <w:rPr>
          <w:rFonts w:ascii="Arial Narrow" w:hAnsi="Arial Narrow"/>
          <w:b/>
          <w:sz w:val="24"/>
          <w:szCs w:val="24"/>
        </w:rPr>
      </w:pPr>
      <w:r w:rsidRPr="000A40F8">
        <w:rPr>
          <w:rFonts w:ascii="Arial Narrow" w:hAnsi="Arial Narrow"/>
          <w:sz w:val="24"/>
          <w:szCs w:val="24"/>
        </w:rPr>
        <w:t xml:space="preserve">Račun </w:t>
      </w:r>
      <w:r w:rsidR="00872A49" w:rsidRPr="000A40F8">
        <w:rPr>
          <w:rFonts w:ascii="Arial Narrow" w:hAnsi="Arial Narrow"/>
          <w:sz w:val="24"/>
          <w:szCs w:val="24"/>
        </w:rPr>
        <w:t>glasi</w:t>
      </w:r>
      <w:r w:rsidRPr="000A40F8">
        <w:rPr>
          <w:rFonts w:ascii="Arial Narrow" w:hAnsi="Arial Narrow"/>
          <w:sz w:val="24"/>
          <w:szCs w:val="24"/>
        </w:rPr>
        <w:t xml:space="preserve"> na Naručitelja: Pučko otvoreno učilište Poreč, Narodni trg 1, 52 440 Poreč</w:t>
      </w:r>
      <w:r w:rsidR="00FD30A8" w:rsidRPr="000A40F8">
        <w:rPr>
          <w:rFonts w:ascii="Arial Narrow" w:hAnsi="Arial Narrow"/>
          <w:sz w:val="24"/>
          <w:szCs w:val="24"/>
        </w:rPr>
        <w:t>-Parenzo</w:t>
      </w:r>
      <w:r w:rsidRPr="000A40F8">
        <w:rPr>
          <w:rFonts w:ascii="Arial Narrow" w:hAnsi="Arial Narrow"/>
          <w:sz w:val="24"/>
          <w:szCs w:val="24"/>
        </w:rPr>
        <w:t>,</w:t>
      </w:r>
      <w:r w:rsidRPr="000A40F8">
        <w:rPr>
          <w:rFonts w:ascii="Arial Narrow" w:hAnsi="Arial Narrow"/>
          <w:b/>
          <w:sz w:val="24"/>
          <w:szCs w:val="24"/>
        </w:rPr>
        <w:t xml:space="preserve"> </w:t>
      </w:r>
      <w:r w:rsidRPr="000A40F8">
        <w:rPr>
          <w:rFonts w:ascii="Arial Narrow" w:hAnsi="Arial Narrow" w:cs="Arial"/>
          <w:color w:val="000000"/>
          <w:sz w:val="24"/>
          <w:szCs w:val="24"/>
        </w:rPr>
        <w:t xml:space="preserve">s naznakom naziva ugovora, pozivom na broj ugovora (KLASA, </w:t>
      </w:r>
      <w:r w:rsidR="00FD30A8" w:rsidRPr="000A40F8">
        <w:rPr>
          <w:rFonts w:ascii="Arial Narrow" w:hAnsi="Arial Narrow" w:cs="Arial"/>
          <w:color w:val="000000"/>
          <w:sz w:val="24"/>
          <w:szCs w:val="24"/>
        </w:rPr>
        <w:t>URUDŽBENI BROJ</w:t>
      </w:r>
      <w:r w:rsidRPr="000A40F8">
        <w:rPr>
          <w:rFonts w:ascii="Arial Narrow" w:hAnsi="Arial Narrow" w:cs="Arial"/>
          <w:color w:val="000000"/>
          <w:sz w:val="24"/>
          <w:szCs w:val="24"/>
        </w:rPr>
        <w:t xml:space="preserve">), a uz račun mora biti dostavljena i specifikacija troškova računa. </w:t>
      </w:r>
    </w:p>
    <w:p w14:paraId="6BDEAC39" w14:textId="77777777" w:rsidR="00E13005" w:rsidRPr="000A40F8" w:rsidRDefault="00E13005" w:rsidP="00E13005">
      <w:pPr>
        <w:numPr>
          <w:ilvl w:val="0"/>
          <w:numId w:val="3"/>
        </w:numPr>
        <w:autoSpaceDE w:val="0"/>
        <w:autoSpaceDN w:val="0"/>
        <w:adjustRightInd w:val="0"/>
        <w:spacing w:after="0" w:line="240" w:lineRule="auto"/>
        <w:jc w:val="both"/>
        <w:rPr>
          <w:rFonts w:ascii="Arial Narrow" w:hAnsi="Arial Narrow"/>
          <w:b/>
          <w:sz w:val="24"/>
          <w:szCs w:val="24"/>
        </w:rPr>
      </w:pPr>
      <w:r w:rsidRPr="000A40F8">
        <w:rPr>
          <w:rFonts w:ascii="Arial Narrow" w:hAnsi="Arial Narrow"/>
          <w:sz w:val="24"/>
          <w:szCs w:val="24"/>
        </w:rPr>
        <w:t xml:space="preserve">Naručitelj se, sukladno članku 6. stavku 1. Zakona o elektroničkom izdavanju računa u javnoj nabavi („Narodne novine“ broj 94/18), obvezuje zaprimiti i obraditi te izvršiti plaćanja elektroničkog računa i pratećih isprava izdanih sukladno europskoj normi. Sukladno članku 7. Zakona o elektroničkom izdavanju računa u javnoj nabavi, Naručitelj će plaćanje vršiti isključivo na temelju e-računa te je Izvršitelj obvezan izdavati i slati elektroničke račune i prateće isprave sukladno europskoj normi. </w:t>
      </w:r>
    </w:p>
    <w:p w14:paraId="0F4D0A99" w14:textId="77777777" w:rsidR="00E13005" w:rsidRPr="000A40F8" w:rsidRDefault="00E13005" w:rsidP="00E13005">
      <w:pPr>
        <w:numPr>
          <w:ilvl w:val="0"/>
          <w:numId w:val="3"/>
        </w:numPr>
        <w:autoSpaceDE w:val="0"/>
        <w:autoSpaceDN w:val="0"/>
        <w:adjustRightInd w:val="0"/>
        <w:spacing w:after="0" w:line="240" w:lineRule="auto"/>
        <w:jc w:val="both"/>
        <w:rPr>
          <w:rFonts w:ascii="Arial Narrow" w:hAnsi="Arial Narrow"/>
          <w:b/>
          <w:sz w:val="24"/>
          <w:szCs w:val="24"/>
        </w:rPr>
      </w:pPr>
      <w:r w:rsidRPr="000A40F8">
        <w:rPr>
          <w:rFonts w:ascii="Arial Narrow" w:hAnsi="Arial Narrow"/>
          <w:sz w:val="24"/>
          <w:szCs w:val="24"/>
          <w:u w:val="single"/>
        </w:rPr>
        <w:t>Predujam je isključen, kao i traženje sredstava osiguranja plaćanja</w:t>
      </w:r>
      <w:r w:rsidRPr="000A40F8">
        <w:rPr>
          <w:rFonts w:ascii="Arial Narrow" w:hAnsi="Arial Narrow"/>
          <w:sz w:val="24"/>
          <w:szCs w:val="24"/>
        </w:rPr>
        <w:t>.</w:t>
      </w:r>
    </w:p>
    <w:p w14:paraId="199C54AB" w14:textId="77777777" w:rsidR="00E13005" w:rsidRPr="000A40F8" w:rsidRDefault="00E13005" w:rsidP="00E13005">
      <w:pPr>
        <w:spacing w:after="0" w:line="240" w:lineRule="auto"/>
        <w:jc w:val="both"/>
        <w:rPr>
          <w:rFonts w:ascii="Arial Narrow" w:hAnsi="Arial Narrow"/>
          <w:b/>
          <w:sz w:val="24"/>
          <w:szCs w:val="24"/>
        </w:rPr>
      </w:pPr>
    </w:p>
    <w:p w14:paraId="1D68E9BB" w14:textId="26D81EF8" w:rsidR="00E13005" w:rsidRPr="000A40F8" w:rsidRDefault="00E13005" w:rsidP="00E13005">
      <w:pPr>
        <w:pStyle w:val="Blokteksta"/>
        <w:ind w:left="0" w:firstLine="0"/>
        <w:rPr>
          <w:rFonts w:ascii="Arial Narrow" w:hAnsi="Arial Narrow"/>
          <w:szCs w:val="24"/>
        </w:rPr>
      </w:pPr>
      <w:r w:rsidRPr="000A40F8">
        <w:rPr>
          <w:rFonts w:ascii="Arial Narrow" w:hAnsi="Arial Narrow"/>
          <w:b/>
          <w:szCs w:val="24"/>
        </w:rPr>
        <w:t>3.6.</w:t>
      </w:r>
      <w:r w:rsidRPr="000A40F8">
        <w:rPr>
          <w:rFonts w:ascii="Arial Narrow" w:hAnsi="Arial Narrow"/>
          <w:szCs w:val="24"/>
        </w:rPr>
        <w:t xml:space="preserve"> </w:t>
      </w:r>
      <w:r w:rsidRPr="000A40F8">
        <w:rPr>
          <w:rFonts w:ascii="Arial Narrow" w:hAnsi="Arial Narrow"/>
          <w:b/>
          <w:szCs w:val="24"/>
        </w:rPr>
        <w:t>Cijena ponude</w:t>
      </w:r>
      <w:r w:rsidRPr="000A40F8">
        <w:rPr>
          <w:rFonts w:ascii="Arial Narrow" w:hAnsi="Arial Narrow"/>
          <w:szCs w:val="24"/>
        </w:rPr>
        <w:t xml:space="preserve">: </w:t>
      </w:r>
    </w:p>
    <w:p w14:paraId="539B7B54" w14:textId="77777777" w:rsidR="00872A49" w:rsidRPr="000A40F8" w:rsidRDefault="00872A49" w:rsidP="00C44B68">
      <w:pPr>
        <w:pStyle w:val="Blokteksta"/>
        <w:spacing w:after="0"/>
        <w:ind w:left="0" w:firstLine="0"/>
        <w:rPr>
          <w:rFonts w:ascii="Arial Narrow" w:hAnsi="Arial Narrow"/>
          <w:szCs w:val="24"/>
        </w:rPr>
      </w:pPr>
      <w:r w:rsidRPr="000A40F8">
        <w:rPr>
          <w:rFonts w:ascii="Arial Narrow" w:hAnsi="Arial Narrow"/>
          <w:szCs w:val="24"/>
        </w:rPr>
        <w:t xml:space="preserve">Cijena ponude piše se </w:t>
      </w:r>
      <w:r w:rsidRPr="000A40F8">
        <w:rPr>
          <w:rFonts w:ascii="Arial Narrow" w:hAnsi="Arial Narrow"/>
          <w:b/>
          <w:bCs/>
          <w:szCs w:val="24"/>
        </w:rPr>
        <w:t>brojkama</w:t>
      </w:r>
      <w:r w:rsidRPr="000A40F8">
        <w:rPr>
          <w:rFonts w:ascii="Arial Narrow" w:hAnsi="Arial Narrow"/>
          <w:szCs w:val="24"/>
        </w:rPr>
        <w:t xml:space="preserve"> i izražava se </w:t>
      </w:r>
      <w:r w:rsidRPr="000A40F8">
        <w:rPr>
          <w:rFonts w:ascii="Arial Narrow" w:hAnsi="Arial Narrow"/>
          <w:b/>
          <w:bCs/>
          <w:szCs w:val="24"/>
        </w:rPr>
        <w:t>u eurima</w:t>
      </w:r>
      <w:r w:rsidRPr="000A40F8">
        <w:rPr>
          <w:rFonts w:ascii="Arial Narrow" w:hAnsi="Arial Narrow"/>
          <w:szCs w:val="24"/>
        </w:rPr>
        <w:t>, iskazuje se kao decimalni broj sa decimalnim zarezom i dva decimalna mjesta.</w:t>
      </w:r>
    </w:p>
    <w:p w14:paraId="7D3C860E" w14:textId="2625DF63" w:rsidR="00C44B68" w:rsidRPr="000A40F8" w:rsidRDefault="00872A49" w:rsidP="00C44B68">
      <w:pPr>
        <w:pStyle w:val="Blokteksta"/>
        <w:spacing w:after="0"/>
        <w:ind w:left="0" w:firstLine="0"/>
        <w:rPr>
          <w:rFonts w:ascii="Arial Narrow" w:hAnsi="Arial Narrow"/>
          <w:szCs w:val="24"/>
        </w:rPr>
      </w:pPr>
      <w:r w:rsidRPr="000A40F8">
        <w:rPr>
          <w:rFonts w:ascii="Arial Narrow" w:hAnsi="Arial Narrow"/>
          <w:szCs w:val="24"/>
        </w:rPr>
        <w:t xml:space="preserve">Cijena ponude izražava se za cjelokupni predmet nabave bez poreza na dodanu vrijednost. </w:t>
      </w:r>
    </w:p>
    <w:p w14:paraId="15F7A41F" w14:textId="77777777" w:rsidR="00C44B68" w:rsidRPr="000A40F8" w:rsidRDefault="00C44B68" w:rsidP="00C44B68">
      <w:pPr>
        <w:pStyle w:val="Blokteksta"/>
        <w:spacing w:after="0"/>
        <w:ind w:left="0" w:firstLine="0"/>
        <w:rPr>
          <w:rFonts w:ascii="Arial Narrow" w:hAnsi="Arial Narrow"/>
          <w:szCs w:val="24"/>
        </w:rPr>
      </w:pPr>
    </w:p>
    <w:p w14:paraId="31B0F375" w14:textId="205BCFB8" w:rsidR="00872A49" w:rsidRPr="000A40F8" w:rsidRDefault="00872A49" w:rsidP="00E13005">
      <w:pPr>
        <w:pStyle w:val="Blokteksta"/>
        <w:ind w:left="0" w:firstLine="0"/>
        <w:rPr>
          <w:rFonts w:ascii="Arial Narrow" w:hAnsi="Arial Narrow"/>
          <w:szCs w:val="24"/>
        </w:rPr>
      </w:pPr>
      <w:r w:rsidRPr="000A40F8">
        <w:rPr>
          <w:rFonts w:ascii="Arial Narrow" w:hAnsi="Arial Narrow"/>
          <w:b/>
          <w:bCs/>
          <w:szCs w:val="24"/>
        </w:rPr>
        <w:t>U cijenu ponude bez poreza na dodanu vrijednost moraju biti uračunati svi troškovi, uključujući posebne poreze, trošarine i carine, ako postoje, te popusti.</w:t>
      </w:r>
      <w:r w:rsidRPr="000A40F8">
        <w:rPr>
          <w:rFonts w:ascii="Arial Narrow" w:hAnsi="Arial Narrow"/>
          <w:szCs w:val="24"/>
        </w:rPr>
        <w:t xml:space="preserve"> </w:t>
      </w:r>
    </w:p>
    <w:p w14:paraId="71898D4F" w14:textId="6A8955E4" w:rsidR="00872A49" w:rsidRPr="000A40F8" w:rsidRDefault="00872A49" w:rsidP="00E13005">
      <w:pPr>
        <w:pStyle w:val="Blokteksta"/>
        <w:ind w:left="0" w:firstLine="0"/>
        <w:rPr>
          <w:rFonts w:ascii="Arial Narrow" w:hAnsi="Arial Narrow"/>
          <w:b/>
          <w:bCs/>
          <w:szCs w:val="24"/>
        </w:rPr>
      </w:pPr>
      <w:r w:rsidRPr="000A40F8">
        <w:rPr>
          <w:rFonts w:ascii="Arial Narrow" w:hAnsi="Arial Narrow"/>
          <w:b/>
          <w:bCs/>
          <w:szCs w:val="24"/>
        </w:rPr>
        <w:t xml:space="preserve">Ako cijena ponude bez PDV-a iskazana u troškovniku ne odgovara cijeni ponude bez PDV-a iskazanoj u Ponudbenom listu, vrijedi cijena ponude bez PDV-a iskazana u troškovniku. </w:t>
      </w:r>
    </w:p>
    <w:p w14:paraId="06A7B2F7" w14:textId="77777777" w:rsidR="00872A49" w:rsidRPr="000A40F8" w:rsidRDefault="00872A49" w:rsidP="00E13005">
      <w:pPr>
        <w:pStyle w:val="Blokteksta"/>
        <w:ind w:left="0" w:firstLine="0"/>
        <w:rPr>
          <w:rFonts w:ascii="Arial Narrow" w:hAnsi="Arial Narrow"/>
          <w:szCs w:val="24"/>
        </w:rPr>
      </w:pPr>
      <w:r w:rsidRPr="000A40F8">
        <w:rPr>
          <w:rFonts w:ascii="Arial Narrow" w:hAnsi="Arial Narrow"/>
          <w:szCs w:val="24"/>
        </w:rPr>
        <w:t xml:space="preserve">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4C28D913" w14:textId="44FF0676" w:rsidR="00872A49" w:rsidRPr="000A40F8" w:rsidRDefault="00872A49" w:rsidP="00E13005">
      <w:pPr>
        <w:pStyle w:val="Blokteksta"/>
        <w:ind w:left="0" w:firstLine="0"/>
        <w:rPr>
          <w:rFonts w:ascii="Arial Narrow" w:hAnsi="Arial Narrow"/>
          <w:b/>
          <w:bCs/>
          <w:szCs w:val="24"/>
        </w:rPr>
      </w:pPr>
      <w:r w:rsidRPr="000A40F8">
        <w:rPr>
          <w:rFonts w:ascii="Arial Narrow" w:hAnsi="Arial Narrow"/>
          <w:b/>
          <w:bCs/>
          <w:szCs w:val="24"/>
        </w:rPr>
        <w:t>Cijena ponude je fiksna i nepromjenjiva za cijelo vrijeme trajanja ugovora.</w:t>
      </w:r>
    </w:p>
    <w:p w14:paraId="74674563" w14:textId="77777777" w:rsidR="002D6E7D" w:rsidRPr="000A40F8" w:rsidRDefault="002D6E7D" w:rsidP="00E13005">
      <w:pPr>
        <w:pStyle w:val="Blokteksta"/>
        <w:tabs>
          <w:tab w:val="left" w:pos="3150"/>
        </w:tabs>
        <w:spacing w:after="0"/>
        <w:ind w:left="0" w:firstLine="0"/>
        <w:rPr>
          <w:rFonts w:ascii="Arial Narrow" w:hAnsi="Arial Narrow" w:cs="Arial"/>
          <w:b/>
          <w:szCs w:val="24"/>
        </w:rPr>
      </w:pPr>
    </w:p>
    <w:p w14:paraId="7AD8748C" w14:textId="0D61EC23" w:rsidR="00C254EE" w:rsidRDefault="00C254EE" w:rsidP="000A40F8">
      <w:pPr>
        <w:pStyle w:val="Blokteksta"/>
        <w:tabs>
          <w:tab w:val="left" w:pos="3150"/>
        </w:tabs>
        <w:spacing w:after="0"/>
        <w:ind w:left="0" w:firstLine="0"/>
        <w:rPr>
          <w:rFonts w:ascii="Arial Narrow" w:hAnsi="Arial Narrow" w:cs="Arial"/>
          <w:color w:val="000000" w:themeColor="text1"/>
          <w:szCs w:val="24"/>
        </w:rPr>
      </w:pPr>
      <w:r w:rsidRPr="000A40F8">
        <w:rPr>
          <w:rFonts w:ascii="Arial Narrow" w:hAnsi="Arial Narrow" w:cs="Arial"/>
          <w:b/>
          <w:color w:val="000000" w:themeColor="text1"/>
          <w:szCs w:val="24"/>
        </w:rPr>
        <w:t xml:space="preserve">3.7. </w:t>
      </w:r>
      <w:r w:rsidR="00472F0C" w:rsidRPr="000A40F8">
        <w:rPr>
          <w:rFonts w:ascii="Arial Narrow" w:hAnsi="Arial Narrow" w:cs="Arial"/>
          <w:b/>
          <w:color w:val="000000" w:themeColor="text1"/>
          <w:szCs w:val="24"/>
        </w:rPr>
        <w:t>KRITERIJ ODABIRA PONUDA</w:t>
      </w:r>
      <w:r w:rsidRPr="000A40F8">
        <w:rPr>
          <w:rFonts w:ascii="Arial Narrow" w:hAnsi="Arial Narrow" w:cs="Arial"/>
          <w:b/>
          <w:color w:val="000000" w:themeColor="text1"/>
          <w:szCs w:val="24"/>
        </w:rPr>
        <w:t>:</w:t>
      </w:r>
      <w:r w:rsidR="000A40F8">
        <w:rPr>
          <w:rFonts w:ascii="Arial Narrow" w:hAnsi="Arial Narrow" w:cs="Arial"/>
          <w:color w:val="000000" w:themeColor="text1"/>
          <w:szCs w:val="24"/>
        </w:rPr>
        <w:t xml:space="preserve"> </w:t>
      </w:r>
      <w:r w:rsidRPr="000A40F8">
        <w:rPr>
          <w:rFonts w:ascii="Arial Narrow" w:hAnsi="Arial Narrow" w:cs="Arial"/>
          <w:color w:val="000000" w:themeColor="text1"/>
          <w:szCs w:val="24"/>
        </w:rPr>
        <w:t>najniža cijena</w:t>
      </w:r>
    </w:p>
    <w:p w14:paraId="52CF38D6" w14:textId="6D9B90E2" w:rsidR="00FF5765" w:rsidRPr="000A40F8" w:rsidRDefault="00FF5765" w:rsidP="00FF5765">
      <w:pPr>
        <w:shd w:val="clear" w:color="auto" w:fill="C6D9F1" w:themeFill="text2" w:themeFillTint="33"/>
        <w:spacing w:before="280"/>
        <w:jc w:val="both"/>
        <w:rPr>
          <w:rFonts w:ascii="Arial Narrow" w:hAnsi="Arial Narrow"/>
          <w:b/>
          <w:bCs/>
          <w:sz w:val="28"/>
          <w:szCs w:val="28"/>
        </w:rPr>
      </w:pPr>
      <w:r w:rsidRPr="000A40F8">
        <w:rPr>
          <w:rFonts w:ascii="Arial Narrow" w:hAnsi="Arial Narrow"/>
          <w:b/>
          <w:bCs/>
          <w:sz w:val="28"/>
          <w:szCs w:val="28"/>
        </w:rPr>
        <w:lastRenderedPageBreak/>
        <w:t>4. OSNOVE ZA ISKLJUČENJE GOSPODARSKOG SUBJEKTA</w:t>
      </w:r>
    </w:p>
    <w:p w14:paraId="18BFB15E" w14:textId="4A4BAB27" w:rsidR="001406EA" w:rsidRPr="000A40F8" w:rsidRDefault="001406EA" w:rsidP="002D6E7D">
      <w:pPr>
        <w:spacing w:after="0"/>
        <w:jc w:val="both"/>
        <w:rPr>
          <w:rFonts w:ascii="Arial Narrow" w:hAnsi="Arial Narrow"/>
          <w:sz w:val="24"/>
          <w:szCs w:val="24"/>
        </w:rPr>
      </w:pPr>
      <w:r w:rsidRPr="000A40F8">
        <w:rPr>
          <w:rFonts w:ascii="Arial Narrow" w:hAnsi="Arial Narrow"/>
          <w:sz w:val="24"/>
          <w:szCs w:val="24"/>
        </w:rPr>
        <w:t xml:space="preserve">Odredbe iz točke 4. </w:t>
      </w:r>
      <w:r w:rsidR="000A40F8" w:rsidRPr="000A40F8">
        <w:rPr>
          <w:rFonts w:ascii="Arial Narrow" w:hAnsi="Arial Narrow"/>
          <w:sz w:val="24"/>
          <w:szCs w:val="24"/>
        </w:rPr>
        <w:t>osnove za isključenje gospodarskog subjekta</w:t>
      </w:r>
      <w:r w:rsidRPr="000A40F8">
        <w:rPr>
          <w:rFonts w:ascii="Arial Narrow" w:hAnsi="Arial Narrow"/>
          <w:sz w:val="24"/>
          <w:szCs w:val="24"/>
        </w:rPr>
        <w:t xml:space="preserve">, utvrđuju se: </w:t>
      </w:r>
    </w:p>
    <w:p w14:paraId="73E16765" w14:textId="77777777" w:rsidR="001406EA" w:rsidRPr="000A40F8" w:rsidRDefault="001406EA" w:rsidP="00AD6193">
      <w:pPr>
        <w:spacing w:after="0" w:line="240" w:lineRule="auto"/>
        <w:jc w:val="both"/>
        <w:rPr>
          <w:rFonts w:ascii="Arial Narrow" w:hAnsi="Arial Narrow"/>
          <w:b/>
          <w:bCs/>
          <w:sz w:val="24"/>
          <w:szCs w:val="24"/>
        </w:rPr>
      </w:pPr>
      <w:r w:rsidRPr="000A40F8">
        <w:rPr>
          <w:rFonts w:ascii="Arial Narrow" w:hAnsi="Arial Narrow"/>
          <w:sz w:val="24"/>
          <w:szCs w:val="24"/>
        </w:rPr>
        <w:sym w:font="Symbol" w:char="F02D"/>
      </w:r>
      <w:r w:rsidRPr="000A40F8">
        <w:rPr>
          <w:rFonts w:ascii="Arial Narrow" w:hAnsi="Arial Narrow"/>
          <w:sz w:val="24"/>
          <w:szCs w:val="24"/>
        </w:rPr>
        <w:t xml:space="preserve"> </w:t>
      </w:r>
      <w:r w:rsidRPr="000A40F8">
        <w:rPr>
          <w:rFonts w:ascii="Arial Narrow" w:hAnsi="Arial Narrow"/>
          <w:b/>
          <w:bCs/>
          <w:sz w:val="24"/>
          <w:szCs w:val="24"/>
        </w:rPr>
        <w:t xml:space="preserve">za ponuditelja, </w:t>
      </w:r>
    </w:p>
    <w:p w14:paraId="5C1A02BC" w14:textId="77777777" w:rsidR="001406EA" w:rsidRPr="000A40F8" w:rsidRDefault="001406EA" w:rsidP="00AD6193">
      <w:pPr>
        <w:spacing w:after="0" w:line="240" w:lineRule="auto"/>
        <w:jc w:val="both"/>
        <w:rPr>
          <w:rFonts w:ascii="Arial Narrow" w:hAnsi="Arial Narrow"/>
          <w:sz w:val="24"/>
          <w:szCs w:val="24"/>
        </w:rPr>
      </w:pPr>
      <w:r w:rsidRPr="000A40F8">
        <w:rPr>
          <w:rFonts w:ascii="Arial Narrow" w:hAnsi="Arial Narrow"/>
          <w:sz w:val="24"/>
          <w:szCs w:val="24"/>
        </w:rPr>
        <w:sym w:font="Symbol" w:char="F02D"/>
      </w:r>
      <w:r w:rsidRPr="000A40F8">
        <w:rPr>
          <w:rFonts w:ascii="Arial Narrow" w:hAnsi="Arial Narrow"/>
          <w:sz w:val="24"/>
          <w:szCs w:val="24"/>
        </w:rPr>
        <w:t xml:space="preserve"> </w:t>
      </w:r>
      <w:r w:rsidRPr="000A40F8">
        <w:rPr>
          <w:rFonts w:ascii="Arial Narrow" w:hAnsi="Arial Narrow"/>
          <w:b/>
          <w:bCs/>
          <w:sz w:val="24"/>
          <w:szCs w:val="24"/>
        </w:rPr>
        <w:t>u slučaju zajednice gospodarskih subjekata (ponuditelja</w:t>
      </w:r>
      <w:r w:rsidRPr="000A40F8">
        <w:rPr>
          <w:rFonts w:ascii="Arial Narrow" w:hAnsi="Arial Narrow"/>
          <w:sz w:val="24"/>
          <w:szCs w:val="24"/>
        </w:rPr>
        <w:t>), za svakog člana zajednice gospodarskih subjekata,</w:t>
      </w:r>
    </w:p>
    <w:p w14:paraId="779B1ACC" w14:textId="2948776B" w:rsidR="001406EA" w:rsidRPr="000A40F8" w:rsidRDefault="001406EA" w:rsidP="00AD6193">
      <w:pPr>
        <w:spacing w:after="0" w:line="240" w:lineRule="auto"/>
        <w:jc w:val="both"/>
        <w:rPr>
          <w:rFonts w:ascii="Arial Narrow" w:hAnsi="Arial Narrow"/>
          <w:b/>
          <w:bCs/>
          <w:color w:val="000000"/>
          <w:sz w:val="24"/>
          <w:szCs w:val="24"/>
        </w:rPr>
      </w:pPr>
      <w:r w:rsidRPr="000A40F8">
        <w:rPr>
          <w:rFonts w:ascii="Arial Narrow" w:hAnsi="Arial Narrow"/>
          <w:sz w:val="24"/>
          <w:szCs w:val="24"/>
        </w:rPr>
        <w:t xml:space="preserve"> </w:t>
      </w:r>
      <w:r w:rsidRPr="000A40F8">
        <w:rPr>
          <w:rFonts w:ascii="Arial Narrow" w:hAnsi="Arial Narrow"/>
          <w:sz w:val="24"/>
          <w:szCs w:val="24"/>
        </w:rPr>
        <w:sym w:font="Symbol" w:char="F02D"/>
      </w:r>
      <w:r w:rsidRPr="000A40F8">
        <w:rPr>
          <w:rFonts w:ascii="Arial Narrow" w:hAnsi="Arial Narrow"/>
          <w:sz w:val="24"/>
          <w:szCs w:val="24"/>
        </w:rPr>
        <w:t xml:space="preserve"> ukoliko gospodarski subjekt namjerava dati dio ugovora o javnoj nabavi </w:t>
      </w:r>
      <w:r w:rsidRPr="000A40F8">
        <w:rPr>
          <w:rFonts w:ascii="Arial Narrow" w:hAnsi="Arial Narrow"/>
          <w:b/>
          <w:bCs/>
          <w:sz w:val="24"/>
          <w:szCs w:val="24"/>
        </w:rPr>
        <w:t>u podugovor jednom</w:t>
      </w:r>
      <w:r w:rsidRPr="000A40F8">
        <w:rPr>
          <w:rFonts w:ascii="Arial Narrow" w:hAnsi="Arial Narrow"/>
          <w:sz w:val="24"/>
          <w:szCs w:val="24"/>
        </w:rPr>
        <w:t xml:space="preserve"> </w:t>
      </w:r>
      <w:r w:rsidRPr="000A40F8">
        <w:rPr>
          <w:rFonts w:ascii="Arial Narrow" w:hAnsi="Arial Narrow"/>
          <w:b/>
          <w:bCs/>
          <w:sz w:val="24"/>
          <w:szCs w:val="24"/>
        </w:rPr>
        <w:t>ili više</w:t>
      </w:r>
      <w:r w:rsidRPr="000A40F8">
        <w:rPr>
          <w:rFonts w:ascii="Arial Narrow" w:hAnsi="Arial Narrow"/>
          <w:sz w:val="24"/>
          <w:szCs w:val="24"/>
        </w:rPr>
        <w:t xml:space="preserve"> </w:t>
      </w:r>
      <w:r w:rsidRPr="000A40F8">
        <w:rPr>
          <w:rFonts w:ascii="Arial Narrow" w:hAnsi="Arial Narrow"/>
          <w:b/>
          <w:bCs/>
          <w:sz w:val="24"/>
          <w:szCs w:val="24"/>
        </w:rPr>
        <w:t>podugovaratelja,</w:t>
      </w:r>
      <w:r w:rsidRPr="000A40F8">
        <w:rPr>
          <w:rFonts w:ascii="Arial Narrow" w:hAnsi="Arial Narrow"/>
          <w:sz w:val="24"/>
          <w:szCs w:val="24"/>
        </w:rPr>
        <w:t xml:space="preserve"> za svakog podugovaratelja.</w:t>
      </w:r>
    </w:p>
    <w:p w14:paraId="148171DB" w14:textId="4E4CFA7D" w:rsidR="001406EA" w:rsidRPr="000A40F8" w:rsidRDefault="00187075" w:rsidP="001406EA">
      <w:pPr>
        <w:spacing w:before="280" w:after="159" w:line="252" w:lineRule="auto"/>
        <w:jc w:val="both"/>
        <w:rPr>
          <w:rFonts w:ascii="Arial Narrow" w:hAnsi="Arial Narrow"/>
          <w:b/>
          <w:bCs/>
          <w:color w:val="000000" w:themeColor="text1"/>
          <w:sz w:val="24"/>
          <w:szCs w:val="24"/>
        </w:rPr>
      </w:pPr>
      <w:r w:rsidRPr="000A40F8">
        <w:rPr>
          <w:rFonts w:ascii="Arial Narrow" w:hAnsi="Arial Narrow"/>
          <w:b/>
          <w:bCs/>
          <w:color w:val="000000" w:themeColor="text1"/>
          <w:sz w:val="24"/>
          <w:szCs w:val="24"/>
        </w:rPr>
        <w:t>4</w:t>
      </w:r>
      <w:r w:rsidR="001406EA" w:rsidRPr="000A40F8">
        <w:rPr>
          <w:rFonts w:ascii="Arial Narrow" w:hAnsi="Arial Narrow"/>
          <w:b/>
          <w:bCs/>
          <w:color w:val="000000" w:themeColor="text1"/>
          <w:sz w:val="24"/>
          <w:szCs w:val="24"/>
        </w:rPr>
        <w:t xml:space="preserve">.1. NEPLAĆANJE DOSPJELIH POREZNIH OBVEZA I OBVEZA ZA MIROVINSKO I ZDRAVSTVENO OSIGURANJE </w:t>
      </w:r>
    </w:p>
    <w:p w14:paraId="39432853" w14:textId="77777777" w:rsidR="001406EA" w:rsidRPr="000A40F8" w:rsidRDefault="001406EA" w:rsidP="00507B75">
      <w:pPr>
        <w:spacing w:after="0" w:line="252" w:lineRule="auto"/>
        <w:jc w:val="both"/>
        <w:rPr>
          <w:rFonts w:ascii="Arial Narrow" w:hAnsi="Arial Narrow"/>
          <w:sz w:val="24"/>
          <w:szCs w:val="24"/>
        </w:rPr>
      </w:pPr>
      <w:r w:rsidRPr="000A40F8">
        <w:rPr>
          <w:rFonts w:ascii="Arial Narrow" w:hAnsi="Arial Narrow"/>
          <w:sz w:val="24"/>
          <w:szCs w:val="24"/>
        </w:rPr>
        <w:t xml:space="preserve">Naručitelj će isključiti gospodarski subjekt iz postupka jednostavne nabave ako utvrdi da gospodarski subjekt nije ispunio obveze plaćanja dospjelih poreznih obveza i obveza za mirovinsko i zdravstveno osiguranje: </w:t>
      </w:r>
    </w:p>
    <w:p w14:paraId="15F974C5" w14:textId="77777777" w:rsidR="001406EA" w:rsidRPr="000A40F8" w:rsidRDefault="001406EA" w:rsidP="00507B75">
      <w:pPr>
        <w:spacing w:after="0" w:line="252" w:lineRule="auto"/>
        <w:jc w:val="both"/>
        <w:rPr>
          <w:rFonts w:ascii="Arial Narrow" w:hAnsi="Arial Narrow"/>
          <w:sz w:val="24"/>
          <w:szCs w:val="24"/>
        </w:rPr>
      </w:pPr>
      <w:r w:rsidRPr="000A40F8">
        <w:rPr>
          <w:rFonts w:ascii="Arial Narrow" w:hAnsi="Arial Narrow"/>
          <w:sz w:val="24"/>
          <w:szCs w:val="24"/>
        </w:rPr>
        <w:t xml:space="preserve">1. u Republici Hrvatskoj, ako gospodarski subjekt ima poslovni nastan u Republici Hrvatskoj, ili </w:t>
      </w:r>
    </w:p>
    <w:p w14:paraId="1CE2FC68" w14:textId="77777777" w:rsidR="00187075" w:rsidRPr="000A40F8" w:rsidRDefault="001406EA" w:rsidP="00507B75">
      <w:pPr>
        <w:spacing w:after="0" w:line="252" w:lineRule="auto"/>
        <w:jc w:val="both"/>
        <w:rPr>
          <w:rFonts w:ascii="Arial Narrow" w:hAnsi="Arial Narrow"/>
          <w:sz w:val="24"/>
          <w:szCs w:val="24"/>
        </w:rPr>
      </w:pPr>
      <w:r w:rsidRPr="000A40F8">
        <w:rPr>
          <w:rFonts w:ascii="Arial Narrow" w:hAnsi="Arial Narrow"/>
          <w:sz w:val="24"/>
          <w:szCs w:val="24"/>
        </w:rPr>
        <w:t xml:space="preserve">2. u Republici Hrvatskoj ili u državi poslovnog nastana gospodarskog subjekta, ako gospodarski subjekt nema poslovni nastan u Republici Hrvatskoj. </w:t>
      </w:r>
    </w:p>
    <w:p w14:paraId="3455AC70" w14:textId="10AECC5E" w:rsidR="001406EA" w:rsidRPr="000A40F8" w:rsidRDefault="001406EA" w:rsidP="00507B75">
      <w:pPr>
        <w:spacing w:after="0" w:line="252" w:lineRule="auto"/>
        <w:jc w:val="both"/>
        <w:rPr>
          <w:rFonts w:ascii="Arial Narrow" w:hAnsi="Arial Narrow"/>
          <w:sz w:val="24"/>
          <w:szCs w:val="24"/>
        </w:rPr>
      </w:pPr>
      <w:r w:rsidRPr="000A40F8">
        <w:rPr>
          <w:rFonts w:ascii="Arial Narrow" w:hAnsi="Arial Narrow"/>
          <w:sz w:val="24"/>
          <w:szCs w:val="24"/>
        </w:rPr>
        <w:t>Iznimno od navedenog, Naručitelj neće isključiti gospodarski subjekt iz postupka jednostavne nabave ako mu sukladno posebnom propisu plaćanje obveza nije dopušteno, ili mu je odobrena odgoda plaćanja.</w:t>
      </w:r>
    </w:p>
    <w:p w14:paraId="3B5498C9" w14:textId="205611EF" w:rsidR="00E13005" w:rsidRPr="000A40F8" w:rsidRDefault="001406EA" w:rsidP="00E13005">
      <w:pPr>
        <w:spacing w:before="280" w:after="159" w:line="252" w:lineRule="auto"/>
        <w:jc w:val="both"/>
        <w:rPr>
          <w:rFonts w:ascii="Arial Narrow" w:hAnsi="Arial Narrow"/>
          <w:b/>
          <w:bCs/>
          <w:color w:val="000000"/>
          <w:sz w:val="24"/>
          <w:szCs w:val="24"/>
          <w:u w:val="single"/>
        </w:rPr>
      </w:pPr>
      <w:r w:rsidRPr="000A40F8">
        <w:rPr>
          <w:sz w:val="24"/>
          <w:szCs w:val="24"/>
        </w:rPr>
        <w:t xml:space="preserve"> </w:t>
      </w:r>
      <w:r w:rsidR="00095559" w:rsidRPr="000A40F8">
        <w:rPr>
          <w:rFonts w:ascii="Arial Narrow" w:hAnsi="Arial Narrow"/>
          <w:b/>
          <w:bCs/>
          <w:color w:val="000000"/>
          <w:sz w:val="24"/>
          <w:szCs w:val="24"/>
        </w:rPr>
        <w:t>DOKAZ</w:t>
      </w:r>
      <w:r w:rsidR="00E13005" w:rsidRPr="000A40F8">
        <w:rPr>
          <w:rFonts w:ascii="Arial Narrow" w:hAnsi="Arial Narrow"/>
          <w:b/>
          <w:bCs/>
          <w:color w:val="000000"/>
          <w:sz w:val="24"/>
          <w:szCs w:val="24"/>
        </w:rPr>
        <w:t>:</w:t>
      </w:r>
      <w:r w:rsidR="00E13005" w:rsidRPr="000A40F8">
        <w:rPr>
          <w:rFonts w:ascii="Arial Narrow" w:hAnsi="Arial Narrow"/>
          <w:color w:val="000000"/>
          <w:sz w:val="24"/>
          <w:szCs w:val="24"/>
        </w:rPr>
        <w:t xml:space="preserve"> za utvrđivanje okolnosti da ne postoje osnove za obvezno isključenje gospodarskog subjekta iz postupka, gospodarski subjekt dostavlja kao dokaz </w:t>
      </w:r>
      <w:r w:rsidR="00E13005" w:rsidRPr="000A40F8">
        <w:rPr>
          <w:rFonts w:ascii="Arial Narrow" w:hAnsi="Arial Narrow"/>
          <w:b/>
          <w:bCs/>
          <w:color w:val="000000"/>
          <w:sz w:val="24"/>
          <w:szCs w:val="24"/>
          <w:u w:val="single"/>
        </w:rPr>
        <w:t xml:space="preserve">potvrdu </w:t>
      </w:r>
      <w:r w:rsidR="00BD3E4C" w:rsidRPr="000A40F8">
        <w:rPr>
          <w:rFonts w:ascii="Arial Narrow" w:hAnsi="Arial Narrow"/>
          <w:b/>
          <w:bCs/>
          <w:color w:val="000000"/>
          <w:sz w:val="24"/>
          <w:szCs w:val="24"/>
          <w:u w:val="single"/>
        </w:rPr>
        <w:t>P</w:t>
      </w:r>
      <w:r w:rsidR="00E13005" w:rsidRPr="000A40F8">
        <w:rPr>
          <w:rFonts w:ascii="Arial Narrow" w:hAnsi="Arial Narrow"/>
          <w:b/>
          <w:bCs/>
          <w:color w:val="000000"/>
          <w:sz w:val="24"/>
          <w:szCs w:val="24"/>
          <w:u w:val="single"/>
        </w:rPr>
        <w:t xml:space="preserve">orezne uprave </w:t>
      </w:r>
      <w:r w:rsidR="00E13005" w:rsidRPr="000A40F8">
        <w:rPr>
          <w:rFonts w:ascii="Arial Narrow" w:hAnsi="Arial Narrow"/>
          <w:bCs/>
          <w:color w:val="000000"/>
          <w:sz w:val="24"/>
          <w:szCs w:val="24"/>
        </w:rPr>
        <w:t>o ispunjenju obveza plaćanja dospjelih poreznih obveza i obveza za mirovinsko i zdravstveno osiguran</w:t>
      </w:r>
      <w:r w:rsidR="00E83D77" w:rsidRPr="000A40F8">
        <w:rPr>
          <w:rFonts w:ascii="Arial Narrow" w:hAnsi="Arial Narrow"/>
          <w:bCs/>
          <w:color w:val="000000"/>
          <w:sz w:val="24"/>
          <w:szCs w:val="24"/>
        </w:rPr>
        <w:t>je</w:t>
      </w:r>
      <w:r w:rsidR="00E83D77" w:rsidRPr="000A40F8">
        <w:rPr>
          <w:rFonts w:ascii="Arial Narrow" w:hAnsi="Arial Narrow"/>
          <w:bCs/>
          <w:color w:val="000000"/>
          <w:sz w:val="24"/>
          <w:szCs w:val="24"/>
          <w:u w:val="single"/>
        </w:rPr>
        <w:t xml:space="preserve"> </w:t>
      </w:r>
      <w:r w:rsidR="00B97F4A" w:rsidRPr="000A40F8">
        <w:rPr>
          <w:rFonts w:ascii="Arial Narrow" w:hAnsi="Arial Narrow"/>
          <w:b/>
          <w:bCs/>
          <w:color w:val="000000"/>
          <w:sz w:val="24"/>
          <w:szCs w:val="24"/>
          <w:u w:val="single"/>
        </w:rPr>
        <w:t xml:space="preserve">ne </w:t>
      </w:r>
      <w:r w:rsidR="00E83D77" w:rsidRPr="000A40F8">
        <w:rPr>
          <w:rFonts w:ascii="Arial Narrow" w:hAnsi="Arial Narrow"/>
          <w:b/>
          <w:bCs/>
          <w:color w:val="000000"/>
          <w:sz w:val="24"/>
          <w:szCs w:val="24"/>
          <w:u w:val="single"/>
        </w:rPr>
        <w:t xml:space="preserve"> starij</w:t>
      </w:r>
      <w:r w:rsidR="00B97F4A" w:rsidRPr="000A40F8">
        <w:rPr>
          <w:rFonts w:ascii="Arial Narrow" w:hAnsi="Arial Narrow"/>
          <w:b/>
          <w:bCs/>
          <w:color w:val="000000"/>
          <w:sz w:val="24"/>
          <w:szCs w:val="24"/>
          <w:u w:val="single"/>
        </w:rPr>
        <w:t>u</w:t>
      </w:r>
      <w:r w:rsidR="00E13005" w:rsidRPr="000A40F8">
        <w:rPr>
          <w:rFonts w:ascii="Arial Narrow" w:hAnsi="Arial Narrow"/>
          <w:b/>
          <w:bCs/>
          <w:color w:val="000000"/>
          <w:sz w:val="24"/>
          <w:szCs w:val="24"/>
          <w:u w:val="single"/>
        </w:rPr>
        <w:t xml:space="preserve"> od dana objave</w:t>
      </w:r>
      <w:r w:rsidR="00E83D77" w:rsidRPr="000A40F8">
        <w:rPr>
          <w:rFonts w:ascii="Arial Narrow" w:hAnsi="Arial Narrow"/>
          <w:b/>
          <w:bCs/>
          <w:color w:val="000000"/>
          <w:sz w:val="24"/>
          <w:szCs w:val="24"/>
          <w:u w:val="single"/>
        </w:rPr>
        <w:t xml:space="preserve"> ovog</w:t>
      </w:r>
      <w:r w:rsidR="00E13005" w:rsidRPr="000A40F8">
        <w:rPr>
          <w:rFonts w:ascii="Arial Narrow" w:hAnsi="Arial Narrow"/>
          <w:b/>
          <w:bCs/>
          <w:color w:val="000000"/>
          <w:sz w:val="24"/>
          <w:szCs w:val="24"/>
          <w:u w:val="single"/>
        </w:rPr>
        <w:t xml:space="preserve"> Poziva na dostavu ponuda.</w:t>
      </w:r>
    </w:p>
    <w:p w14:paraId="79F7DC32" w14:textId="77777777" w:rsidR="00187075" w:rsidRPr="000A40F8" w:rsidRDefault="00187075" w:rsidP="00E13005">
      <w:pPr>
        <w:spacing w:before="280" w:after="159" w:line="252" w:lineRule="auto"/>
        <w:jc w:val="both"/>
        <w:rPr>
          <w:rFonts w:ascii="Arial Narrow" w:hAnsi="Arial Narrow"/>
          <w:sz w:val="24"/>
          <w:szCs w:val="24"/>
        </w:rPr>
      </w:pPr>
      <w:r w:rsidRPr="000A40F8">
        <w:rPr>
          <w:rFonts w:ascii="Arial Narrow" w:hAnsi="Arial Narrow"/>
          <w:sz w:val="24"/>
          <w:szCs w:val="24"/>
        </w:rPr>
        <w:t xml:space="preserve">Ako se u državi poslovnog nastana gospodarskog subjekta, odnosno državi čiji je osoba državljanin ne izdaju gore navedeni dokumenti ili ako ne obuhvaćaju sve okolnosti iz točke 4.1., gospodarski subjekt dostavlja: </w:t>
      </w:r>
    </w:p>
    <w:p w14:paraId="217187C3" w14:textId="043534FE" w:rsidR="00187075" w:rsidRPr="000A40F8" w:rsidRDefault="00187075" w:rsidP="00187075">
      <w:pPr>
        <w:spacing w:before="280" w:after="159" w:line="252" w:lineRule="auto"/>
        <w:jc w:val="both"/>
        <w:rPr>
          <w:rFonts w:ascii="Arial Narrow" w:hAnsi="Arial Narrow"/>
          <w:b/>
          <w:bCs/>
          <w:color w:val="000000"/>
          <w:sz w:val="24"/>
          <w:szCs w:val="24"/>
        </w:rPr>
      </w:pPr>
      <w:r w:rsidRPr="000A40F8">
        <w:rPr>
          <w:rFonts w:ascii="Arial Narrow" w:hAnsi="Arial Narrow"/>
          <w:sz w:val="24"/>
          <w:szCs w:val="24"/>
        </w:rPr>
        <w:t xml:space="preserv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koja ne smije biti starija </w:t>
      </w:r>
      <w:r w:rsidRPr="000A40F8">
        <w:rPr>
          <w:rFonts w:ascii="Arial Narrow" w:hAnsi="Arial Narrow"/>
          <w:b/>
          <w:bCs/>
          <w:color w:val="000000"/>
          <w:sz w:val="24"/>
          <w:szCs w:val="24"/>
        </w:rPr>
        <w:t>dana objave ovog Poziva na dostavu ponuda.</w:t>
      </w:r>
    </w:p>
    <w:p w14:paraId="377618A8" w14:textId="00A772DF" w:rsidR="00E13005" w:rsidRPr="004F7F82" w:rsidRDefault="00802BED" w:rsidP="00095559">
      <w:pPr>
        <w:shd w:val="clear" w:color="auto" w:fill="C6D9F1" w:themeFill="text2" w:themeFillTint="33"/>
        <w:spacing w:before="280" w:after="159" w:line="252" w:lineRule="auto"/>
        <w:jc w:val="both"/>
        <w:rPr>
          <w:rFonts w:ascii="Arial Narrow" w:hAnsi="Arial Narrow"/>
          <w:b/>
          <w:bCs/>
          <w:sz w:val="28"/>
          <w:szCs w:val="28"/>
        </w:rPr>
      </w:pPr>
      <w:r w:rsidRPr="004F7F82">
        <w:rPr>
          <w:rFonts w:ascii="Arial Narrow" w:hAnsi="Arial Narrow"/>
          <w:b/>
          <w:bCs/>
          <w:sz w:val="28"/>
          <w:szCs w:val="28"/>
        </w:rPr>
        <w:t>5</w:t>
      </w:r>
      <w:r w:rsidR="00E13005" w:rsidRPr="004F7F82">
        <w:rPr>
          <w:rFonts w:ascii="Arial Narrow" w:hAnsi="Arial Narrow"/>
          <w:b/>
          <w:bCs/>
          <w:sz w:val="28"/>
          <w:szCs w:val="28"/>
        </w:rPr>
        <w:t>.KRITERIJI ZA ODABIR GOSPODARSKOG SUBJEKTA (UVJETI SPOSOBNOSTI)</w:t>
      </w:r>
    </w:p>
    <w:p w14:paraId="489CC35E" w14:textId="3E37A16A" w:rsidR="00E13005" w:rsidRPr="000A40F8" w:rsidRDefault="00E13005" w:rsidP="00E13005">
      <w:pPr>
        <w:jc w:val="both"/>
        <w:rPr>
          <w:rFonts w:ascii="Arial Narrow" w:hAnsi="Arial Narrow"/>
          <w:color w:val="000000" w:themeColor="text1"/>
          <w:sz w:val="24"/>
          <w:szCs w:val="24"/>
        </w:rPr>
      </w:pPr>
      <w:r w:rsidRPr="000A40F8">
        <w:rPr>
          <w:rFonts w:ascii="Arial Narrow" w:hAnsi="Arial Narrow"/>
          <w:b/>
          <w:color w:val="000000" w:themeColor="text1"/>
          <w:sz w:val="24"/>
          <w:szCs w:val="24"/>
        </w:rPr>
        <w:t xml:space="preserve">5.1. </w:t>
      </w:r>
      <w:r w:rsidR="00095559" w:rsidRPr="000A40F8">
        <w:rPr>
          <w:rFonts w:ascii="Arial Narrow" w:hAnsi="Arial Narrow"/>
          <w:b/>
          <w:color w:val="000000" w:themeColor="text1"/>
          <w:sz w:val="24"/>
          <w:szCs w:val="24"/>
        </w:rPr>
        <w:t>SPOSOBNOST ZA OBAVLJANJE PROFESIONALNE DJELATNOSTI TE DOKUMENTI KOJIMA DOKAZUJE SPOSOBNOST</w:t>
      </w:r>
    </w:p>
    <w:p w14:paraId="5570BA35" w14:textId="015F784A" w:rsidR="001E2895" w:rsidRPr="000A40F8" w:rsidRDefault="001E2895" w:rsidP="001E2895">
      <w:pPr>
        <w:spacing w:before="40" w:after="0" w:line="252" w:lineRule="auto"/>
        <w:ind w:left="-85"/>
        <w:jc w:val="both"/>
        <w:rPr>
          <w:rFonts w:ascii="Arial Narrow" w:eastAsia="Calibri" w:hAnsi="Arial Narrow" w:cs="Times New Roman"/>
          <w:sz w:val="24"/>
          <w:szCs w:val="24"/>
        </w:rPr>
      </w:pPr>
      <w:r w:rsidRPr="000A40F8">
        <w:rPr>
          <w:rFonts w:ascii="Arial Narrow" w:eastAsia="Calibri" w:hAnsi="Arial Narrow" w:cs="Times New Roman"/>
          <w:color w:val="000000"/>
          <w:sz w:val="24"/>
          <w:szCs w:val="24"/>
        </w:rPr>
        <w:t xml:space="preserve">Gospodarski subjekt (ponuditelj) mora dokazati svoj upis u sudski, obrtni, strukovni ili drugi odgovarajući registar u državi njegova poslovnog nastana. </w:t>
      </w:r>
    </w:p>
    <w:p w14:paraId="0759C7F1" w14:textId="77777777" w:rsidR="001E2895" w:rsidRPr="000A40F8" w:rsidRDefault="001E2895" w:rsidP="001E2895">
      <w:pPr>
        <w:spacing w:before="40" w:after="0" w:line="252" w:lineRule="auto"/>
        <w:ind w:left="-85"/>
        <w:jc w:val="both"/>
        <w:rPr>
          <w:rFonts w:ascii="Arial Narrow" w:eastAsia="Calibri" w:hAnsi="Arial Narrow" w:cs="Times New Roman"/>
          <w:sz w:val="24"/>
          <w:szCs w:val="24"/>
        </w:rPr>
      </w:pPr>
      <w:r w:rsidRPr="000A40F8">
        <w:rPr>
          <w:rFonts w:ascii="Arial Narrow" w:eastAsia="Calibri" w:hAnsi="Arial Narrow" w:cs="Times New Roman"/>
          <w:b/>
          <w:bCs/>
          <w:color w:val="000000"/>
          <w:sz w:val="24"/>
          <w:szCs w:val="24"/>
        </w:rPr>
        <w:t xml:space="preserve">DOKAZ: </w:t>
      </w:r>
      <w:r w:rsidRPr="000A40F8">
        <w:rPr>
          <w:rFonts w:ascii="Arial Narrow" w:eastAsia="Calibri" w:hAnsi="Arial Narrow" w:cs="Times New Roman"/>
          <w:color w:val="000000"/>
          <w:sz w:val="24"/>
          <w:szCs w:val="24"/>
        </w:rPr>
        <w:t xml:space="preserve">za utvrđivanje sposobnosti za obavljanje profesionalne djelatnosti gospodarski subjekt dostavlja kao dokaz </w:t>
      </w:r>
      <w:r w:rsidRPr="000A40F8">
        <w:rPr>
          <w:rFonts w:ascii="Arial Narrow" w:eastAsia="Calibri" w:hAnsi="Arial Narrow" w:cs="Times New Roman"/>
          <w:b/>
          <w:bCs/>
          <w:color w:val="000000"/>
          <w:sz w:val="24"/>
          <w:szCs w:val="24"/>
          <w:u w:val="single"/>
        </w:rPr>
        <w:t xml:space="preserve">presliku </w:t>
      </w:r>
      <w:r w:rsidRPr="000A40F8">
        <w:rPr>
          <w:rFonts w:ascii="Arial Narrow" w:eastAsia="Calibri" w:hAnsi="Arial Narrow" w:cs="Times New Roman"/>
          <w:color w:val="000000"/>
          <w:sz w:val="24"/>
          <w:szCs w:val="24"/>
          <w:u w:val="single"/>
        </w:rPr>
        <w:t>izvatka  iz sudskog, obrtnog, strukovnog ili drugog odgovarajućeg registra države sjedišta gospodarskog subjekta</w:t>
      </w:r>
      <w:r w:rsidRPr="000A40F8">
        <w:rPr>
          <w:rFonts w:ascii="Arial Narrow" w:eastAsia="Calibri" w:hAnsi="Arial Narrow" w:cs="Times New Roman"/>
          <w:b/>
          <w:bCs/>
          <w:color w:val="000000"/>
          <w:sz w:val="24"/>
          <w:szCs w:val="24"/>
          <w:u w:val="single"/>
        </w:rPr>
        <w:t xml:space="preserve"> </w:t>
      </w:r>
      <w:r w:rsidRPr="000A40F8">
        <w:rPr>
          <w:rFonts w:ascii="Arial Narrow" w:eastAsia="Calibri" w:hAnsi="Arial Narrow" w:cs="Times New Roman"/>
          <w:sz w:val="24"/>
          <w:szCs w:val="24"/>
        </w:rPr>
        <w:t xml:space="preserve"> ne stariji od 3 (tri) mjeseca računajući od dana slanja poziva za dostavu ponude.</w:t>
      </w:r>
    </w:p>
    <w:p w14:paraId="1CDEF008" w14:textId="0FAD531A" w:rsidR="001E2895" w:rsidRPr="000A40F8" w:rsidRDefault="001E2895" w:rsidP="001E2895">
      <w:pPr>
        <w:spacing w:before="40" w:after="0" w:line="252" w:lineRule="auto"/>
        <w:ind w:left="-85"/>
        <w:jc w:val="both"/>
        <w:rPr>
          <w:rFonts w:ascii="Arial Narrow" w:eastAsia="Calibri" w:hAnsi="Arial Narrow" w:cs="Times New Roman"/>
          <w:sz w:val="24"/>
          <w:szCs w:val="24"/>
        </w:rPr>
      </w:pPr>
      <w:r w:rsidRPr="000A40F8">
        <w:rPr>
          <w:rFonts w:ascii="Arial Narrow" w:eastAsia="Calibri" w:hAnsi="Arial Narrow" w:cs="Times New Roman"/>
          <w:bCs/>
          <w:iCs/>
          <w:sz w:val="24"/>
          <w:szCs w:val="24"/>
          <w:lang w:eastAsia="zh-CN"/>
        </w:rPr>
        <w:t xml:space="preserve">U slučaju zajednice gospodarskih subjekata, navedene okolnosti utvrđuju se za sve članove zajednice pojedinačno. </w:t>
      </w:r>
    </w:p>
    <w:p w14:paraId="720A20A4" w14:textId="77777777" w:rsidR="00BF1294" w:rsidRPr="000A40F8" w:rsidRDefault="00BF1294" w:rsidP="00772CDA">
      <w:pPr>
        <w:spacing w:after="0"/>
        <w:jc w:val="both"/>
        <w:rPr>
          <w:rFonts w:ascii="Arial Narrow" w:hAnsi="Arial Narrow"/>
          <w:sz w:val="24"/>
          <w:szCs w:val="24"/>
        </w:rPr>
      </w:pPr>
    </w:p>
    <w:p w14:paraId="4EF1700C" w14:textId="1D47B7DC" w:rsidR="008A40EA" w:rsidRPr="008A40EA" w:rsidRDefault="008A40EA" w:rsidP="008A40EA">
      <w:pPr>
        <w:rPr>
          <w:rFonts w:ascii="Arial Narrow" w:hAnsi="Arial Narrow"/>
          <w:b/>
          <w:bCs/>
          <w:sz w:val="24"/>
          <w:szCs w:val="24"/>
        </w:rPr>
      </w:pPr>
      <w:r w:rsidRPr="008A40EA">
        <w:rPr>
          <w:rFonts w:ascii="Arial Narrow" w:hAnsi="Arial Narrow"/>
          <w:b/>
          <w:bCs/>
          <w:sz w:val="24"/>
          <w:szCs w:val="24"/>
        </w:rPr>
        <w:lastRenderedPageBreak/>
        <w:t xml:space="preserve">5.2. </w:t>
      </w:r>
      <w:r w:rsidRPr="008A40EA">
        <w:rPr>
          <w:rFonts w:ascii="Arial Narrow" w:hAnsi="Arial Narrow"/>
          <w:b/>
          <w:bCs/>
          <w:sz w:val="24"/>
          <w:szCs w:val="24"/>
        </w:rPr>
        <w:t xml:space="preserve">SUSTAVI ZA OSIGURAVANJE KVALITETE </w:t>
      </w:r>
    </w:p>
    <w:p w14:paraId="1F645E98" w14:textId="5ABCF807" w:rsidR="008A40EA" w:rsidRPr="008A40EA" w:rsidRDefault="008A40EA" w:rsidP="008A40EA">
      <w:pPr>
        <w:jc w:val="both"/>
        <w:rPr>
          <w:rFonts w:ascii="Arial Narrow" w:eastAsia="Times New Roman" w:hAnsi="Arial Narrow" w:cs="Segoe UI"/>
          <w:color w:val="000000" w:themeColor="text1"/>
          <w:sz w:val="24"/>
          <w:szCs w:val="24"/>
          <w:lang w:eastAsia="hr-HR"/>
        </w:rPr>
      </w:pPr>
      <w:r>
        <w:rPr>
          <w:rFonts w:ascii="Arial Narrow" w:hAnsi="Arial Narrow"/>
          <w:sz w:val="24"/>
          <w:szCs w:val="24"/>
        </w:rPr>
        <w:t>5.2.1.</w:t>
      </w:r>
      <w:r w:rsidRPr="008A40EA">
        <w:rPr>
          <w:rFonts w:ascii="Arial Narrow" w:hAnsi="Arial Narrow"/>
          <w:sz w:val="24"/>
          <w:szCs w:val="24"/>
        </w:rPr>
        <w:t>Gospodarski subjekt mora potvrditi sukladnost sa sljedećim normama osiguranja kvalitete</w:t>
      </w:r>
      <w:r w:rsidRPr="008A40EA">
        <w:rPr>
          <w:rFonts w:ascii="Arial Narrow" w:eastAsia="Times New Roman" w:hAnsi="Arial Narrow" w:cs="Segoe UI"/>
          <w:color w:val="000000" w:themeColor="text1"/>
          <w:sz w:val="24"/>
          <w:szCs w:val="24"/>
          <w:lang w:eastAsia="hr-HR"/>
        </w:rPr>
        <w:t xml:space="preserve"> kojim dokazuje </w:t>
      </w:r>
      <w:r w:rsidRPr="008A40EA">
        <w:rPr>
          <w:rFonts w:ascii="Arial Narrow" w:eastAsia="Times New Roman" w:hAnsi="Arial Narrow" w:cs="Times New Roman"/>
          <w:sz w:val="24"/>
          <w:szCs w:val="24"/>
          <w:lang w:eastAsia="hr-HR"/>
        </w:rPr>
        <w:t xml:space="preserve">protupožarni standard </w:t>
      </w:r>
      <w:r w:rsidRPr="008A40EA">
        <w:rPr>
          <w:rFonts w:ascii="Arial Narrow" w:eastAsia="Times New Roman" w:hAnsi="Arial Narrow" w:cs="Segoe UI"/>
          <w:color w:val="000000" w:themeColor="text1"/>
          <w:sz w:val="24"/>
          <w:szCs w:val="24"/>
          <w:lang w:eastAsia="hr-HR"/>
        </w:rPr>
        <w:t>za ponuđenu tkaninu:</w:t>
      </w:r>
    </w:p>
    <w:p w14:paraId="688DA5B6" w14:textId="77777777" w:rsidR="008A40EA" w:rsidRPr="008A40EA" w:rsidRDefault="008A40EA" w:rsidP="008A40EA">
      <w:pPr>
        <w:spacing w:after="0"/>
        <w:ind w:left="708" w:firstLine="708"/>
        <w:contextualSpacing/>
        <w:jc w:val="both"/>
        <w:rPr>
          <w:rFonts w:ascii="Arial Narrow" w:eastAsia="Times New Roman" w:hAnsi="Arial Narrow" w:cs="Times New Roman"/>
          <w:sz w:val="24"/>
          <w:szCs w:val="24"/>
          <w:lang w:eastAsia="hr-HR"/>
        </w:rPr>
      </w:pPr>
      <w:r w:rsidRPr="008A40EA">
        <w:rPr>
          <w:rFonts w:ascii="Arial Narrow" w:eastAsia="Times New Roman" w:hAnsi="Arial Narrow" w:cs="Times New Roman"/>
          <w:sz w:val="24"/>
          <w:szCs w:val="24"/>
          <w:lang w:eastAsia="hr-HR"/>
        </w:rPr>
        <w:t>-Engleska: BS 5852, sec.6. Ignition Sources 1 and 5</w:t>
      </w:r>
    </w:p>
    <w:p w14:paraId="1D1B35AC" w14:textId="77777777" w:rsidR="008A40EA" w:rsidRPr="008A40EA" w:rsidRDefault="008A40EA" w:rsidP="008A40EA">
      <w:pPr>
        <w:spacing w:after="0"/>
        <w:ind w:left="708" w:firstLine="708"/>
        <w:contextualSpacing/>
        <w:jc w:val="both"/>
        <w:rPr>
          <w:rFonts w:ascii="Arial Narrow" w:eastAsia="Times New Roman" w:hAnsi="Arial Narrow" w:cs="Times New Roman"/>
          <w:sz w:val="24"/>
          <w:szCs w:val="24"/>
          <w:lang w:eastAsia="hr-HR"/>
        </w:rPr>
      </w:pPr>
      <w:r w:rsidRPr="008A40EA">
        <w:rPr>
          <w:rFonts w:ascii="Arial Narrow" w:eastAsia="Times New Roman" w:hAnsi="Arial Narrow" w:cs="Times New Roman"/>
          <w:sz w:val="24"/>
          <w:szCs w:val="24"/>
          <w:lang w:eastAsia="hr-HR"/>
        </w:rPr>
        <w:t>-Njemačka: DIN 5432 part 1 i part 2</w:t>
      </w:r>
    </w:p>
    <w:p w14:paraId="37E6D94F" w14:textId="77777777" w:rsidR="008A40EA" w:rsidRPr="008A40EA" w:rsidRDefault="008A40EA" w:rsidP="008A40EA">
      <w:pPr>
        <w:spacing w:after="0"/>
        <w:ind w:left="708" w:firstLine="708"/>
        <w:contextualSpacing/>
        <w:jc w:val="both"/>
        <w:rPr>
          <w:rFonts w:ascii="Arial Narrow" w:eastAsia="Times New Roman" w:hAnsi="Arial Narrow" w:cs="Times New Roman"/>
          <w:sz w:val="24"/>
          <w:szCs w:val="24"/>
          <w:lang w:eastAsia="hr-HR"/>
        </w:rPr>
      </w:pPr>
      <w:r w:rsidRPr="008A40EA">
        <w:rPr>
          <w:rFonts w:ascii="Arial Narrow" w:eastAsia="Times New Roman" w:hAnsi="Arial Narrow" w:cs="Times New Roman"/>
          <w:sz w:val="24"/>
          <w:szCs w:val="24"/>
          <w:lang w:eastAsia="hr-HR"/>
        </w:rPr>
        <w:t>-Italija: CSE RF/4/B3 class 1.IM</w:t>
      </w:r>
    </w:p>
    <w:p w14:paraId="2E2B6CAA" w14:textId="77777777" w:rsidR="008A40EA" w:rsidRPr="008A40EA" w:rsidRDefault="008A40EA" w:rsidP="008A40EA">
      <w:pPr>
        <w:spacing w:after="0"/>
        <w:ind w:left="708" w:firstLine="708"/>
        <w:contextualSpacing/>
        <w:jc w:val="both"/>
        <w:rPr>
          <w:rFonts w:ascii="Arial Narrow" w:eastAsia="Times New Roman" w:hAnsi="Arial Narrow" w:cs="Times New Roman"/>
          <w:sz w:val="24"/>
          <w:szCs w:val="24"/>
          <w:lang w:eastAsia="hr-HR"/>
        </w:rPr>
      </w:pPr>
      <w:r w:rsidRPr="008A40EA">
        <w:rPr>
          <w:rFonts w:ascii="Arial Narrow" w:eastAsia="Times New Roman" w:hAnsi="Arial Narrow" w:cs="Times New Roman"/>
          <w:sz w:val="24"/>
          <w:szCs w:val="24"/>
          <w:lang w:eastAsia="hr-HR"/>
        </w:rPr>
        <w:t>-Španjolska / Francuska: UNE 23727/NF 92-503</w:t>
      </w:r>
    </w:p>
    <w:p w14:paraId="52F47BBD" w14:textId="77777777" w:rsidR="008A40EA" w:rsidRPr="008A40EA" w:rsidRDefault="008A40EA" w:rsidP="008A40EA">
      <w:pPr>
        <w:rPr>
          <w:rFonts w:ascii="Arial Narrow" w:hAnsi="Arial Narrow"/>
          <w:sz w:val="24"/>
          <w:szCs w:val="24"/>
        </w:rPr>
      </w:pPr>
      <w:r w:rsidRPr="008A40EA">
        <w:rPr>
          <w:rFonts w:ascii="Arial Narrow" w:hAnsi="Arial Narrow"/>
          <w:sz w:val="24"/>
          <w:szCs w:val="24"/>
        </w:rPr>
        <w:tab/>
      </w:r>
      <w:r w:rsidRPr="008A40EA">
        <w:rPr>
          <w:rFonts w:ascii="Arial Narrow" w:hAnsi="Arial Narrow"/>
          <w:sz w:val="24"/>
          <w:szCs w:val="24"/>
        </w:rPr>
        <w:tab/>
        <w:t xml:space="preserve">- </w:t>
      </w:r>
      <w:r w:rsidRPr="008A40EA">
        <w:rPr>
          <w:rFonts w:ascii="Arial Narrow" w:eastAsia="Times New Roman" w:hAnsi="Arial Narrow" w:cs="Times New Roman"/>
          <w:sz w:val="24"/>
          <w:szCs w:val="24"/>
          <w:lang w:eastAsia="hr-HR"/>
        </w:rPr>
        <w:t>ili jednakovrijedan</w:t>
      </w:r>
    </w:p>
    <w:p w14:paraId="083BF487" w14:textId="2BC35148" w:rsidR="008A40EA" w:rsidRPr="008A40EA" w:rsidRDefault="008A40EA" w:rsidP="00FC6E19">
      <w:pPr>
        <w:jc w:val="both"/>
        <w:rPr>
          <w:rFonts w:ascii="Arial Narrow" w:hAnsi="Arial Narrow"/>
          <w:sz w:val="24"/>
          <w:szCs w:val="24"/>
        </w:rPr>
      </w:pPr>
      <w:r>
        <w:rPr>
          <w:rFonts w:ascii="Arial Narrow" w:hAnsi="Arial Narrow"/>
          <w:sz w:val="24"/>
          <w:szCs w:val="24"/>
        </w:rPr>
        <w:t>5</w:t>
      </w:r>
      <w:r w:rsidRPr="008A40EA">
        <w:rPr>
          <w:rFonts w:ascii="Arial Narrow" w:hAnsi="Arial Narrow"/>
          <w:sz w:val="24"/>
          <w:szCs w:val="24"/>
        </w:rPr>
        <w:t>.2.</w:t>
      </w:r>
      <w:r>
        <w:rPr>
          <w:rFonts w:ascii="Arial Narrow" w:hAnsi="Arial Narrow"/>
          <w:sz w:val="24"/>
          <w:szCs w:val="24"/>
        </w:rPr>
        <w:t>2.</w:t>
      </w:r>
      <w:r w:rsidRPr="008A40EA">
        <w:rPr>
          <w:rFonts w:ascii="Arial Narrow" w:hAnsi="Arial Narrow"/>
          <w:sz w:val="24"/>
          <w:szCs w:val="24"/>
        </w:rPr>
        <w:t xml:space="preserve"> gospodarski subjekt u ponudi dostavlja: - važeću potvrdu neovisnog tijela kojom se potvrđuje sukladnost gospodarskog subjekta s određenom normom ili jednakovrijednu potvrdu tijela osnovanog u drugoj državi članici. Naručitelj će prihvatiti dokaze o jednakovrijednim mjerama osiguranja kvalitete ako gospodarski subjekt iz objektivnih razloga nije mogao pribaviti tražene potvrde u odgovarajućem roku, pod uvjetom da dokaže da su te mjere usklađene s traženim normama osiguranja kvalitete</w:t>
      </w:r>
      <w:r w:rsidR="00BD7D9B">
        <w:rPr>
          <w:rFonts w:ascii="Arial Narrow" w:hAnsi="Arial Narrow"/>
          <w:sz w:val="24"/>
          <w:szCs w:val="24"/>
        </w:rPr>
        <w:t>.</w:t>
      </w:r>
    </w:p>
    <w:p w14:paraId="7F20A3F9" w14:textId="77777777" w:rsidR="008A40EA" w:rsidRDefault="008A40EA" w:rsidP="008A40EA">
      <w:pPr>
        <w:spacing w:after="0" w:line="240" w:lineRule="auto"/>
        <w:rPr>
          <w:rFonts w:ascii="Arial Narrow" w:eastAsia="Times New Roman" w:hAnsi="Arial Narrow" w:cs="Segoe UI"/>
          <w:color w:val="000000" w:themeColor="text1"/>
          <w:sz w:val="24"/>
          <w:szCs w:val="24"/>
          <w:lang w:eastAsia="hr-HR"/>
        </w:rPr>
      </w:pPr>
    </w:p>
    <w:p w14:paraId="73AC35FD" w14:textId="3900BF2E" w:rsidR="00FA1CC6" w:rsidRPr="000A40F8" w:rsidRDefault="00FA1CC6" w:rsidP="00772CDA">
      <w:pPr>
        <w:spacing w:after="0"/>
        <w:jc w:val="both"/>
        <w:rPr>
          <w:rFonts w:ascii="Arial Narrow" w:hAnsi="Arial Narrow"/>
          <w:b/>
          <w:bCs/>
          <w:color w:val="000000" w:themeColor="text1"/>
          <w:sz w:val="24"/>
          <w:szCs w:val="24"/>
        </w:rPr>
      </w:pPr>
      <w:r w:rsidRPr="000A40F8">
        <w:rPr>
          <w:rFonts w:ascii="Arial Narrow" w:hAnsi="Arial Narrow"/>
          <w:b/>
          <w:bCs/>
          <w:color w:val="000000" w:themeColor="text1"/>
          <w:sz w:val="24"/>
          <w:szCs w:val="24"/>
        </w:rPr>
        <w:t>5.</w:t>
      </w:r>
      <w:r w:rsidR="00FC6E19">
        <w:rPr>
          <w:rFonts w:ascii="Arial Narrow" w:hAnsi="Arial Narrow"/>
          <w:b/>
          <w:bCs/>
          <w:color w:val="000000" w:themeColor="text1"/>
          <w:sz w:val="24"/>
          <w:szCs w:val="24"/>
        </w:rPr>
        <w:t>3</w:t>
      </w:r>
      <w:r w:rsidRPr="000A40F8">
        <w:rPr>
          <w:rFonts w:ascii="Arial Narrow" w:hAnsi="Arial Narrow"/>
          <w:b/>
          <w:bCs/>
          <w:color w:val="000000" w:themeColor="text1"/>
          <w:sz w:val="24"/>
          <w:szCs w:val="24"/>
        </w:rPr>
        <w:t>. ODREDBE KOJE SE ODNOSE NA PODUGOVARATELJE</w:t>
      </w:r>
    </w:p>
    <w:p w14:paraId="19EA8D13" w14:textId="77777777" w:rsidR="00095559" w:rsidRPr="000A40F8" w:rsidRDefault="00095559" w:rsidP="00772CDA">
      <w:pPr>
        <w:spacing w:after="0"/>
        <w:jc w:val="both"/>
        <w:rPr>
          <w:rFonts w:ascii="Arial Narrow" w:hAnsi="Arial Narrow"/>
          <w:sz w:val="24"/>
          <w:szCs w:val="24"/>
        </w:rPr>
      </w:pPr>
    </w:p>
    <w:p w14:paraId="093BA4F6" w14:textId="447D6723"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 xml:space="preserve"> Ponuditelj koji namjerava dati dio ugovora o javnoj nabavi u podugovor: </w:t>
      </w:r>
    </w:p>
    <w:p w14:paraId="7C5F19A9" w14:textId="77777777"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 xml:space="preserve">1. obvezan je u ponudbenom listu </w:t>
      </w:r>
      <w:r w:rsidRPr="000A40F8">
        <w:rPr>
          <w:rFonts w:ascii="Arial Narrow" w:hAnsi="Arial Narrow"/>
          <w:b/>
          <w:bCs/>
          <w:color w:val="4F81BD" w:themeColor="accent1"/>
          <w:sz w:val="24"/>
          <w:szCs w:val="24"/>
        </w:rPr>
        <w:t>PRILOG 1</w:t>
      </w:r>
      <w:r w:rsidRPr="000A40F8">
        <w:rPr>
          <w:rFonts w:ascii="Arial Narrow" w:hAnsi="Arial Narrow"/>
          <w:sz w:val="24"/>
          <w:szCs w:val="24"/>
        </w:rPr>
        <w:t>. navesti daje li se bilo koji dio ugovora u podugovor</w:t>
      </w:r>
    </w:p>
    <w:p w14:paraId="12B5D9DE" w14:textId="1A582492"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 xml:space="preserve">2. dostaviti popunjeni </w:t>
      </w:r>
      <w:r w:rsidRPr="000A40F8">
        <w:rPr>
          <w:rFonts w:ascii="Arial Narrow" w:hAnsi="Arial Narrow"/>
          <w:b/>
          <w:bCs/>
          <w:color w:val="4F81BD" w:themeColor="accent1"/>
          <w:sz w:val="24"/>
          <w:szCs w:val="24"/>
        </w:rPr>
        <w:t>PRILOG 1.</w:t>
      </w:r>
      <w:r w:rsidR="00521F1B" w:rsidRPr="000A40F8">
        <w:rPr>
          <w:rFonts w:ascii="Arial Narrow" w:hAnsi="Arial Narrow"/>
          <w:b/>
          <w:bCs/>
          <w:color w:val="4F81BD" w:themeColor="accent1"/>
          <w:sz w:val="24"/>
          <w:szCs w:val="24"/>
        </w:rPr>
        <w:t>A</w:t>
      </w:r>
      <w:r w:rsidRPr="000A40F8">
        <w:rPr>
          <w:rFonts w:ascii="Arial Narrow" w:hAnsi="Arial Narrow"/>
          <w:color w:val="4F81BD" w:themeColor="accent1"/>
          <w:sz w:val="24"/>
          <w:szCs w:val="24"/>
        </w:rPr>
        <w:t xml:space="preserve"> </w:t>
      </w:r>
      <w:r w:rsidRPr="000A40F8">
        <w:rPr>
          <w:rFonts w:ascii="Arial Narrow" w:hAnsi="Arial Narrow"/>
          <w:sz w:val="24"/>
          <w:szCs w:val="24"/>
        </w:rPr>
        <w:t xml:space="preserve">za svakog podugovaratelja. </w:t>
      </w:r>
    </w:p>
    <w:p w14:paraId="7DACF9C0" w14:textId="77777777" w:rsidR="000A40F8" w:rsidRDefault="000A40F8" w:rsidP="00772CDA">
      <w:pPr>
        <w:spacing w:after="0"/>
        <w:jc w:val="both"/>
        <w:rPr>
          <w:rFonts w:ascii="Arial Narrow" w:hAnsi="Arial Narrow"/>
          <w:sz w:val="24"/>
          <w:szCs w:val="24"/>
        </w:rPr>
      </w:pPr>
    </w:p>
    <w:p w14:paraId="28DE5BC9" w14:textId="53F1C8B0"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 xml:space="preserve">Ukoliko ponuditelj namjerava dati dio ugovora o javnoj nabavi u podugovor jednom ili više podugovaratelja, za svakog podugovaratelja se pojedinačno dokazuje da: </w:t>
      </w:r>
      <w:r w:rsidRPr="000A40F8">
        <w:rPr>
          <w:rFonts w:ascii="Arial Narrow" w:hAnsi="Arial Narrow"/>
          <w:sz w:val="24"/>
          <w:szCs w:val="24"/>
        </w:rPr>
        <w:sym w:font="Symbol" w:char="F02D"/>
      </w:r>
      <w:r w:rsidRPr="000A40F8">
        <w:rPr>
          <w:rFonts w:ascii="Arial Narrow" w:hAnsi="Arial Narrow"/>
          <w:sz w:val="24"/>
          <w:szCs w:val="24"/>
        </w:rPr>
        <w:t xml:space="preserve"> nije u jednoj od situacija zbog koje se gospodarski subjekt isključuje ili može isključiti iz postupka javne nabave (osnove za isključenje) – sukladno točki 4. ovog Poziva,</w:t>
      </w:r>
    </w:p>
    <w:p w14:paraId="3A5339CC" w14:textId="1107C422"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 xml:space="preserve">-ispunjava tražene kriterije za kvalitativni odabir gospodarskog subjekta (uvjet sposobnosti) iz točke 5.1. ovog Poziva. </w:t>
      </w:r>
    </w:p>
    <w:p w14:paraId="2D62F1AD" w14:textId="77777777" w:rsidR="00FA1CC6" w:rsidRPr="000A40F8" w:rsidRDefault="00FA1CC6" w:rsidP="00772CDA">
      <w:pPr>
        <w:spacing w:after="0"/>
        <w:jc w:val="both"/>
        <w:rPr>
          <w:rFonts w:ascii="Arial Narrow" w:hAnsi="Arial Narrow"/>
          <w:sz w:val="24"/>
          <w:szCs w:val="24"/>
        </w:rPr>
      </w:pPr>
      <w:r w:rsidRPr="000A40F8">
        <w:rPr>
          <w:rFonts w:ascii="Arial Narrow" w:hAnsi="Arial Narrow"/>
          <w:sz w:val="24"/>
          <w:szCs w:val="24"/>
        </w:rPr>
        <w:t>Ako naručitelj utvrdi da kod podugovaratelja postoji osnova za isključenje ili da ne udovoljava relevantnim kriterijima za odabir gospodarskog subjekta, od ponuditelja će zatražiti zamjenu tog podugovaratelja. U slučaju da ponuditelj ne udovolji traženju Naručitelja, njegova ponuda će se odbiti.</w:t>
      </w:r>
    </w:p>
    <w:p w14:paraId="1967962E" w14:textId="25DD145D" w:rsidR="00FA1CC6" w:rsidRPr="000A40F8" w:rsidRDefault="00FA1CC6" w:rsidP="00772CDA">
      <w:pPr>
        <w:spacing w:after="0"/>
        <w:jc w:val="both"/>
        <w:rPr>
          <w:rFonts w:ascii="Arial Narrow" w:hAnsi="Arial Narrow"/>
          <w:b/>
          <w:bCs/>
          <w:sz w:val="24"/>
          <w:szCs w:val="24"/>
        </w:rPr>
      </w:pPr>
      <w:r w:rsidRPr="000A40F8">
        <w:rPr>
          <w:rFonts w:ascii="Arial Narrow" w:hAnsi="Arial Narrow"/>
          <w:sz w:val="24"/>
          <w:szCs w:val="24"/>
        </w:rPr>
        <w:t xml:space="preserve"> Ako se dio ugovora o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 Ugovaratelj je odgovoran za ukupnu realizaciju ugovora o nabavi odnosno i za ispunjenje obveza podugovaratelja.</w:t>
      </w:r>
    </w:p>
    <w:p w14:paraId="3341B9AB" w14:textId="77777777" w:rsidR="00FA1CC6" w:rsidRDefault="00FA1CC6" w:rsidP="00772CDA">
      <w:pPr>
        <w:spacing w:after="0"/>
        <w:jc w:val="both"/>
        <w:rPr>
          <w:rFonts w:ascii="Arial Narrow" w:hAnsi="Arial Narrow"/>
          <w:b/>
          <w:bCs/>
          <w:sz w:val="24"/>
          <w:szCs w:val="24"/>
        </w:rPr>
      </w:pPr>
    </w:p>
    <w:p w14:paraId="3A2A55E6" w14:textId="2FBEC886" w:rsidR="00E13005" w:rsidRPr="004F7F82" w:rsidRDefault="00095559" w:rsidP="00912E17">
      <w:pPr>
        <w:shd w:val="clear" w:color="auto" w:fill="FFFFFF" w:themeFill="background1"/>
        <w:jc w:val="both"/>
        <w:rPr>
          <w:rFonts w:ascii="Arial Narrow" w:hAnsi="Arial Narrow"/>
          <w:color w:val="000000" w:themeColor="text1"/>
          <w:sz w:val="24"/>
          <w:szCs w:val="24"/>
        </w:rPr>
      </w:pPr>
      <w:r w:rsidRPr="004F7F82">
        <w:rPr>
          <w:rFonts w:ascii="Arial Narrow" w:hAnsi="Arial Narrow"/>
          <w:b/>
          <w:color w:val="000000" w:themeColor="text1"/>
          <w:sz w:val="24"/>
          <w:szCs w:val="24"/>
        </w:rPr>
        <w:t>5.</w:t>
      </w:r>
      <w:r w:rsidR="00FC6E19">
        <w:rPr>
          <w:rFonts w:ascii="Arial Narrow" w:hAnsi="Arial Narrow"/>
          <w:b/>
          <w:color w:val="000000" w:themeColor="text1"/>
          <w:sz w:val="24"/>
          <w:szCs w:val="24"/>
        </w:rPr>
        <w:t>4</w:t>
      </w:r>
      <w:r w:rsidRPr="004F7F82">
        <w:rPr>
          <w:rFonts w:ascii="Arial Narrow" w:hAnsi="Arial Narrow"/>
          <w:b/>
          <w:color w:val="000000" w:themeColor="text1"/>
          <w:sz w:val="24"/>
          <w:szCs w:val="24"/>
        </w:rPr>
        <w:t xml:space="preserve">. TEHNIČKA I STRUČNA SPOSOBNOST TE DOKUMENTI KOJIMA DOKAZUJE SPOSOBNOST </w:t>
      </w:r>
    </w:p>
    <w:p w14:paraId="052E1BD8" w14:textId="671AC6C8" w:rsidR="00E13005" w:rsidRPr="004F7F82" w:rsidRDefault="00E13005" w:rsidP="00E13005">
      <w:pPr>
        <w:jc w:val="both"/>
        <w:rPr>
          <w:rFonts w:ascii="Arial Narrow" w:hAnsi="Arial Narrow"/>
          <w:b/>
          <w:color w:val="000000" w:themeColor="text1"/>
          <w:sz w:val="24"/>
          <w:szCs w:val="24"/>
          <w:u w:val="single"/>
        </w:rPr>
      </w:pPr>
      <w:r w:rsidRPr="004F7F82">
        <w:rPr>
          <w:rFonts w:ascii="Arial Narrow" w:hAnsi="Arial Narrow" w:cs="Arial"/>
          <w:b/>
          <w:color w:val="000000" w:themeColor="text1"/>
          <w:sz w:val="24"/>
          <w:szCs w:val="24"/>
        </w:rPr>
        <w:t>5.</w:t>
      </w:r>
      <w:r w:rsidR="00FC6E19">
        <w:rPr>
          <w:rFonts w:ascii="Arial Narrow" w:hAnsi="Arial Narrow" w:cs="Arial"/>
          <w:b/>
          <w:color w:val="000000" w:themeColor="text1"/>
          <w:sz w:val="24"/>
          <w:szCs w:val="24"/>
        </w:rPr>
        <w:t>4</w:t>
      </w:r>
      <w:r w:rsidRPr="004F7F82">
        <w:rPr>
          <w:rFonts w:ascii="Arial Narrow" w:hAnsi="Arial Narrow" w:cs="Arial"/>
          <w:b/>
          <w:color w:val="000000" w:themeColor="text1"/>
          <w:sz w:val="24"/>
          <w:szCs w:val="24"/>
        </w:rPr>
        <w:t>.1</w:t>
      </w:r>
      <w:r w:rsidRPr="004F7F82">
        <w:rPr>
          <w:rFonts w:ascii="Arial Narrow" w:hAnsi="Arial Narrow" w:cs="Arial"/>
          <w:color w:val="000000" w:themeColor="text1"/>
          <w:sz w:val="24"/>
          <w:szCs w:val="24"/>
        </w:rPr>
        <w:t xml:space="preserve">. </w:t>
      </w:r>
      <w:r w:rsidRPr="004F7F82">
        <w:rPr>
          <w:rFonts w:ascii="Arial Narrow" w:hAnsi="Arial Narrow"/>
          <w:b/>
          <w:color w:val="000000" w:themeColor="text1"/>
          <w:sz w:val="24"/>
          <w:szCs w:val="24"/>
        </w:rPr>
        <w:t>Popis značajnih ugovora o uslugama</w:t>
      </w:r>
    </w:p>
    <w:p w14:paraId="54EEE54A" w14:textId="307718C5" w:rsidR="00E13005" w:rsidRPr="000A40F8" w:rsidRDefault="00E13005" w:rsidP="005E2274">
      <w:pPr>
        <w:pStyle w:val="NoSpacing1"/>
        <w:jc w:val="both"/>
        <w:rPr>
          <w:rFonts w:ascii="Arial Narrow" w:hAnsi="Arial Narrow"/>
          <w:sz w:val="24"/>
          <w:szCs w:val="24"/>
        </w:rPr>
      </w:pPr>
      <w:r w:rsidRPr="000A40F8">
        <w:rPr>
          <w:rFonts w:ascii="Arial Narrow" w:hAnsi="Arial Narrow"/>
          <w:sz w:val="24"/>
          <w:szCs w:val="24"/>
        </w:rPr>
        <w:t xml:space="preserve">Ponuditelj mora dostaviti </w:t>
      </w:r>
      <w:r w:rsidRPr="004F7F82">
        <w:rPr>
          <w:rFonts w:ascii="Arial Narrow" w:hAnsi="Arial Narrow"/>
          <w:b/>
          <w:sz w:val="24"/>
          <w:szCs w:val="24"/>
        </w:rPr>
        <w:t xml:space="preserve">popis ugovora o izvršenju </w:t>
      </w:r>
      <w:r w:rsidR="00674E0D" w:rsidRPr="004F7F82">
        <w:rPr>
          <w:rFonts w:ascii="Arial Narrow" w:hAnsi="Arial Narrow"/>
          <w:b/>
          <w:sz w:val="24"/>
          <w:szCs w:val="24"/>
        </w:rPr>
        <w:t xml:space="preserve">tapetarskih </w:t>
      </w:r>
      <w:r w:rsidRPr="004F7F82">
        <w:rPr>
          <w:rFonts w:ascii="Arial Narrow" w:hAnsi="Arial Narrow"/>
          <w:b/>
          <w:sz w:val="24"/>
          <w:szCs w:val="24"/>
        </w:rPr>
        <w:t>usluga</w:t>
      </w:r>
      <w:r w:rsidRPr="000A40F8">
        <w:rPr>
          <w:rFonts w:ascii="Arial Narrow" w:hAnsi="Arial Narrow"/>
          <w:sz w:val="24"/>
          <w:szCs w:val="24"/>
        </w:rPr>
        <w:t xml:space="preserve">, najmanje u iznosu procijenjenog iznosa ovoga predmetnog postupka, </w:t>
      </w:r>
      <w:r w:rsidRPr="000A40F8">
        <w:rPr>
          <w:rFonts w:ascii="Arial Narrow" w:hAnsi="Arial Narrow"/>
          <w:b/>
          <w:sz w:val="24"/>
          <w:szCs w:val="24"/>
        </w:rPr>
        <w:t xml:space="preserve">pruženih u godini u kojoj je započeo postupak nabave i tijekom </w:t>
      </w:r>
      <w:r w:rsidR="006C1349" w:rsidRPr="000A40F8">
        <w:rPr>
          <w:rFonts w:ascii="Arial Narrow" w:hAnsi="Arial Narrow"/>
          <w:b/>
          <w:sz w:val="24"/>
          <w:szCs w:val="24"/>
        </w:rPr>
        <w:t>tri</w:t>
      </w:r>
      <w:r w:rsidRPr="000A40F8">
        <w:rPr>
          <w:rFonts w:ascii="Arial Narrow" w:hAnsi="Arial Narrow"/>
          <w:b/>
          <w:sz w:val="24"/>
          <w:szCs w:val="24"/>
        </w:rPr>
        <w:t xml:space="preserve"> godine koje prethode </w:t>
      </w:r>
      <w:r w:rsidR="001461F5" w:rsidRPr="000A40F8">
        <w:rPr>
          <w:rFonts w:ascii="Arial Narrow" w:hAnsi="Arial Narrow"/>
          <w:b/>
          <w:sz w:val="24"/>
          <w:szCs w:val="24"/>
        </w:rPr>
        <w:t>202</w:t>
      </w:r>
      <w:r w:rsidR="002E51C8" w:rsidRPr="000A40F8">
        <w:rPr>
          <w:rFonts w:ascii="Arial Narrow" w:hAnsi="Arial Narrow"/>
          <w:b/>
          <w:sz w:val="24"/>
          <w:szCs w:val="24"/>
        </w:rPr>
        <w:t>6</w:t>
      </w:r>
      <w:r w:rsidR="001461F5" w:rsidRPr="000A40F8">
        <w:rPr>
          <w:rFonts w:ascii="Arial Narrow" w:hAnsi="Arial Narrow"/>
          <w:b/>
          <w:sz w:val="24"/>
          <w:szCs w:val="24"/>
        </w:rPr>
        <w:t>. godini.</w:t>
      </w:r>
      <w:r w:rsidRPr="000A40F8">
        <w:rPr>
          <w:rFonts w:ascii="Arial Narrow" w:hAnsi="Arial Narrow"/>
          <w:sz w:val="24"/>
          <w:szCs w:val="24"/>
        </w:rPr>
        <w:t xml:space="preserve"> </w:t>
      </w:r>
    </w:p>
    <w:p w14:paraId="6BDF2E15" w14:textId="77777777" w:rsidR="00E13005" w:rsidRPr="000A40F8" w:rsidRDefault="00E13005" w:rsidP="005E2274">
      <w:pPr>
        <w:spacing w:before="40" w:line="252" w:lineRule="auto"/>
        <w:rPr>
          <w:rFonts w:ascii="Arial Narrow" w:hAnsi="Arial Narrow"/>
          <w:bCs/>
          <w:sz w:val="24"/>
          <w:szCs w:val="24"/>
        </w:rPr>
      </w:pPr>
      <w:r w:rsidRPr="000A40F8">
        <w:rPr>
          <w:rFonts w:ascii="Arial Narrow" w:hAnsi="Arial Narrow"/>
          <w:bCs/>
          <w:sz w:val="24"/>
          <w:szCs w:val="24"/>
        </w:rPr>
        <w:lastRenderedPageBreak/>
        <w:t xml:space="preserve">Popis glavnih usluga mora sadržavati: vrijednost usluge, datum i naziv druge ugovorne strane. </w:t>
      </w:r>
    </w:p>
    <w:p w14:paraId="6BF7D28A" w14:textId="77777777" w:rsidR="00E13005" w:rsidRPr="000A40F8" w:rsidRDefault="00E13005" w:rsidP="00095559">
      <w:pPr>
        <w:spacing w:after="0"/>
        <w:jc w:val="both"/>
        <w:rPr>
          <w:rFonts w:ascii="Arial Narrow" w:hAnsi="Arial Narrow"/>
          <w:sz w:val="24"/>
          <w:szCs w:val="24"/>
        </w:rPr>
      </w:pPr>
      <w:r w:rsidRPr="000A40F8">
        <w:rPr>
          <w:rFonts w:ascii="Arial Narrow" w:hAnsi="Arial Narrow"/>
          <w:b/>
          <w:sz w:val="24"/>
          <w:szCs w:val="24"/>
        </w:rPr>
        <w:t>Minimalna razina sposobnosti:</w:t>
      </w:r>
    </w:p>
    <w:p w14:paraId="6730FF7B" w14:textId="4E59345D" w:rsidR="00D7604C" w:rsidRPr="000A40F8" w:rsidRDefault="00E13005" w:rsidP="00095559">
      <w:pPr>
        <w:spacing w:after="0"/>
        <w:jc w:val="both"/>
        <w:rPr>
          <w:rFonts w:ascii="Arial Narrow" w:hAnsi="Arial Narrow"/>
          <w:b/>
          <w:bCs/>
          <w:sz w:val="24"/>
          <w:szCs w:val="24"/>
        </w:rPr>
      </w:pPr>
      <w:r w:rsidRPr="000A40F8">
        <w:rPr>
          <w:rFonts w:ascii="Arial Narrow" w:hAnsi="Arial Narrow"/>
          <w:sz w:val="24"/>
          <w:szCs w:val="24"/>
        </w:rPr>
        <w:t xml:space="preserve">Gospodarski subjekt mora dokazati da je ispunio ugovornu obvezu za </w:t>
      </w:r>
      <w:r w:rsidRPr="000A40F8">
        <w:rPr>
          <w:rFonts w:ascii="Arial Narrow" w:hAnsi="Arial Narrow"/>
          <w:b/>
          <w:sz w:val="24"/>
          <w:szCs w:val="24"/>
        </w:rPr>
        <w:t>minimalno jedan</w:t>
      </w:r>
      <w:r w:rsidRPr="000A40F8">
        <w:rPr>
          <w:rFonts w:ascii="Arial Narrow" w:hAnsi="Arial Narrow"/>
          <w:sz w:val="24"/>
          <w:szCs w:val="24"/>
        </w:rPr>
        <w:t>, a maksimalno tri ugovora koji se odnose na iste ili slične usluge čija zbrojna vrijednost ne smije biti manja od procijenjene vrijednosti nabave (</w:t>
      </w:r>
      <w:r w:rsidR="00AD6193" w:rsidRPr="000A40F8">
        <w:rPr>
          <w:rFonts w:ascii="Arial Narrow" w:hAnsi="Arial Narrow"/>
          <w:sz w:val="24"/>
          <w:szCs w:val="24"/>
        </w:rPr>
        <w:t>24</w:t>
      </w:r>
      <w:r w:rsidR="00D7604C" w:rsidRPr="000A40F8">
        <w:rPr>
          <w:rFonts w:ascii="Arial Narrow" w:hAnsi="Arial Narrow"/>
          <w:sz w:val="24"/>
          <w:szCs w:val="24"/>
        </w:rPr>
        <w:t>.</w:t>
      </w:r>
      <w:r w:rsidR="002E51C8" w:rsidRPr="000A40F8">
        <w:rPr>
          <w:rFonts w:ascii="Arial Narrow" w:hAnsi="Arial Narrow"/>
          <w:sz w:val="24"/>
          <w:szCs w:val="24"/>
        </w:rPr>
        <w:t>2</w:t>
      </w:r>
      <w:r w:rsidR="00AD6193" w:rsidRPr="000A40F8">
        <w:rPr>
          <w:rFonts w:ascii="Arial Narrow" w:hAnsi="Arial Narrow"/>
          <w:sz w:val="24"/>
          <w:szCs w:val="24"/>
        </w:rPr>
        <w:t>0</w:t>
      </w:r>
      <w:r w:rsidR="00D7604C" w:rsidRPr="000A40F8">
        <w:rPr>
          <w:rFonts w:ascii="Arial Narrow" w:hAnsi="Arial Narrow"/>
          <w:sz w:val="24"/>
          <w:szCs w:val="24"/>
        </w:rPr>
        <w:t>0,00 eura</w:t>
      </w:r>
      <w:r w:rsidR="005D2B6B" w:rsidRPr="000A40F8">
        <w:rPr>
          <w:rFonts w:ascii="Arial Narrow" w:hAnsi="Arial Narrow"/>
          <w:sz w:val="24"/>
          <w:szCs w:val="24"/>
        </w:rPr>
        <w:t xml:space="preserve"> ) bez PDV-a</w:t>
      </w:r>
      <w:r w:rsidRPr="000A40F8">
        <w:rPr>
          <w:rFonts w:ascii="Arial Narrow" w:hAnsi="Arial Narrow"/>
          <w:sz w:val="24"/>
          <w:szCs w:val="24"/>
        </w:rPr>
        <w:t xml:space="preserve">, čime gospodarski subjekt dokazuje da ima potrebno iskustvo, znanje i sposobnost i da je s obzirom na opseg, predmet i procijenjenu vrijednost, sposoban izvršiti predmet nabave. </w:t>
      </w:r>
    </w:p>
    <w:p w14:paraId="5B8EFD9D" w14:textId="65931B00" w:rsidR="00E13005" w:rsidRPr="000A40F8" w:rsidRDefault="00E13005" w:rsidP="00E13005">
      <w:pPr>
        <w:spacing w:before="40" w:line="252" w:lineRule="auto"/>
        <w:ind w:left="-85"/>
        <w:rPr>
          <w:rFonts w:ascii="Arial Narrow" w:hAnsi="Arial Narrow"/>
          <w:b/>
          <w:i/>
          <w:color w:val="0070C0"/>
          <w:sz w:val="24"/>
          <w:szCs w:val="24"/>
        </w:rPr>
      </w:pPr>
      <w:r w:rsidRPr="000A40F8">
        <w:rPr>
          <w:rFonts w:ascii="Arial Narrow" w:hAnsi="Arial Narrow"/>
          <w:b/>
          <w:i/>
          <w:sz w:val="24"/>
          <w:szCs w:val="24"/>
        </w:rPr>
        <w:t>Predložak popisa daje se u prilogu ovog Poziva</w:t>
      </w:r>
      <w:r w:rsidR="00BF1294" w:rsidRPr="000A40F8">
        <w:rPr>
          <w:rFonts w:ascii="Arial Narrow" w:hAnsi="Arial Narrow"/>
          <w:b/>
          <w:i/>
          <w:sz w:val="24"/>
          <w:szCs w:val="24"/>
        </w:rPr>
        <w:t xml:space="preserve"> </w:t>
      </w:r>
      <w:r w:rsidR="00BF1294" w:rsidRPr="000A40F8">
        <w:rPr>
          <w:rFonts w:ascii="Arial Narrow" w:hAnsi="Arial Narrow"/>
          <w:b/>
          <w:i/>
          <w:color w:val="0070C0"/>
          <w:sz w:val="24"/>
          <w:szCs w:val="24"/>
        </w:rPr>
        <w:t xml:space="preserve">(Prilog </w:t>
      </w:r>
      <w:r w:rsidR="0097148A" w:rsidRPr="000A40F8">
        <w:rPr>
          <w:rFonts w:ascii="Arial Narrow" w:hAnsi="Arial Narrow"/>
          <w:b/>
          <w:i/>
          <w:color w:val="0070C0"/>
          <w:sz w:val="24"/>
          <w:szCs w:val="24"/>
        </w:rPr>
        <w:t>2</w:t>
      </w:r>
      <w:r w:rsidR="00BF1294" w:rsidRPr="000A40F8">
        <w:rPr>
          <w:rFonts w:ascii="Arial Narrow" w:hAnsi="Arial Narrow"/>
          <w:b/>
          <w:i/>
          <w:color w:val="0070C0"/>
          <w:sz w:val="24"/>
          <w:szCs w:val="24"/>
        </w:rPr>
        <w:t>)</w:t>
      </w:r>
      <w:r w:rsidRPr="000A40F8">
        <w:rPr>
          <w:rFonts w:ascii="Arial Narrow" w:hAnsi="Arial Narrow"/>
          <w:b/>
          <w:i/>
          <w:color w:val="0070C0"/>
          <w:sz w:val="24"/>
          <w:szCs w:val="24"/>
        </w:rPr>
        <w:t>.</w:t>
      </w:r>
    </w:p>
    <w:p w14:paraId="2395071E" w14:textId="58A11041" w:rsidR="00802BED" w:rsidRPr="00942DF1" w:rsidRDefault="00802BED" w:rsidP="00942DF1">
      <w:pPr>
        <w:shd w:val="clear" w:color="auto" w:fill="C6D9F1" w:themeFill="text2" w:themeFillTint="33"/>
        <w:spacing w:before="280" w:after="159" w:line="252" w:lineRule="auto"/>
        <w:jc w:val="both"/>
        <w:rPr>
          <w:rFonts w:ascii="Arial Narrow" w:hAnsi="Arial Narrow"/>
          <w:b/>
          <w:bCs/>
          <w:color w:val="000000" w:themeColor="text1"/>
          <w:sz w:val="28"/>
          <w:szCs w:val="28"/>
        </w:rPr>
      </w:pPr>
      <w:r w:rsidRPr="00942DF1">
        <w:rPr>
          <w:rFonts w:ascii="Arial Narrow" w:hAnsi="Arial Narrow"/>
          <w:b/>
          <w:bCs/>
          <w:color w:val="000000" w:themeColor="text1"/>
          <w:sz w:val="28"/>
          <w:szCs w:val="28"/>
        </w:rPr>
        <w:t>6. JAMSTVA</w:t>
      </w:r>
    </w:p>
    <w:p w14:paraId="273EBD9A" w14:textId="19F286CB" w:rsidR="00802BED" w:rsidRPr="000449BB" w:rsidRDefault="00D83C2D" w:rsidP="00802BED">
      <w:pPr>
        <w:spacing w:before="240" w:after="192" w:line="240" w:lineRule="auto"/>
        <w:outlineLvl w:val="2"/>
        <w:rPr>
          <w:rFonts w:ascii="Arial Narrow" w:eastAsia="Times New Roman" w:hAnsi="Arial Narrow" w:cs="Segoe UI"/>
          <w:b/>
          <w:bCs/>
          <w:color w:val="000000" w:themeColor="text1"/>
          <w:sz w:val="24"/>
          <w:szCs w:val="24"/>
          <w:lang w:eastAsia="hr-HR"/>
        </w:rPr>
      </w:pPr>
      <w:r w:rsidRPr="000449BB">
        <w:rPr>
          <w:rFonts w:ascii="Arial Narrow" w:eastAsia="Times New Roman" w:hAnsi="Arial Narrow" w:cs="Segoe UI"/>
          <w:b/>
          <w:bCs/>
          <w:color w:val="000000" w:themeColor="text1"/>
          <w:sz w:val="24"/>
          <w:szCs w:val="24"/>
          <w:lang w:eastAsia="hr-HR"/>
        </w:rPr>
        <w:t>6.</w:t>
      </w:r>
      <w:r w:rsidR="005C1C1C">
        <w:rPr>
          <w:rFonts w:ascii="Arial Narrow" w:eastAsia="Times New Roman" w:hAnsi="Arial Narrow" w:cs="Segoe UI"/>
          <w:b/>
          <w:bCs/>
          <w:color w:val="000000" w:themeColor="text1"/>
          <w:sz w:val="24"/>
          <w:szCs w:val="24"/>
          <w:lang w:eastAsia="hr-HR"/>
        </w:rPr>
        <w:t>1</w:t>
      </w:r>
      <w:r w:rsidRPr="000449BB">
        <w:rPr>
          <w:rFonts w:ascii="Arial Narrow" w:eastAsia="Times New Roman" w:hAnsi="Arial Narrow" w:cs="Segoe UI"/>
          <w:b/>
          <w:bCs/>
          <w:color w:val="000000" w:themeColor="text1"/>
          <w:sz w:val="24"/>
          <w:szCs w:val="24"/>
          <w:lang w:eastAsia="hr-HR"/>
        </w:rPr>
        <w:t>.</w:t>
      </w:r>
      <w:r w:rsidR="00FF15A2">
        <w:rPr>
          <w:rFonts w:ascii="Arial Narrow" w:eastAsia="Times New Roman" w:hAnsi="Arial Narrow" w:cs="Segoe UI"/>
          <w:b/>
          <w:bCs/>
          <w:color w:val="000000" w:themeColor="text1"/>
          <w:sz w:val="24"/>
          <w:szCs w:val="24"/>
          <w:lang w:eastAsia="hr-HR"/>
        </w:rPr>
        <w:t xml:space="preserve"> </w:t>
      </w:r>
      <w:r w:rsidR="00802BED" w:rsidRPr="000449BB">
        <w:rPr>
          <w:rFonts w:ascii="Arial Narrow" w:eastAsia="Times New Roman" w:hAnsi="Arial Narrow" w:cs="Segoe UI"/>
          <w:b/>
          <w:bCs/>
          <w:color w:val="000000" w:themeColor="text1"/>
          <w:sz w:val="24"/>
          <w:szCs w:val="24"/>
          <w:lang w:eastAsia="hr-HR"/>
        </w:rPr>
        <w:t>Jamstvo za uredno ispunjenje ugovora o javnoj nabavi</w:t>
      </w:r>
    </w:p>
    <w:p w14:paraId="1B6F203A" w14:textId="07156C26" w:rsidR="0080410B" w:rsidRDefault="00D83C2D" w:rsidP="00FF15A2">
      <w:pPr>
        <w:spacing w:after="0" w:line="240" w:lineRule="auto"/>
        <w:rPr>
          <w:rStyle w:val="fontstyle01"/>
          <w:rFonts w:ascii="Arial Narrow" w:hAnsi="Arial Narrow"/>
        </w:rPr>
      </w:pPr>
      <w:r w:rsidRPr="000449BB">
        <w:rPr>
          <w:rFonts w:ascii="Arial Narrow" w:eastAsia="Times New Roman" w:hAnsi="Arial Narrow" w:cs="Segoe UI"/>
          <w:color w:val="000000" w:themeColor="text1"/>
          <w:sz w:val="24"/>
          <w:szCs w:val="24"/>
          <w:lang w:eastAsia="hr-HR"/>
        </w:rPr>
        <w:t xml:space="preserve">Traži se. </w:t>
      </w:r>
      <w:r w:rsidR="00802BED" w:rsidRPr="000449BB">
        <w:rPr>
          <w:rFonts w:ascii="Arial Narrow" w:eastAsia="Times New Roman" w:hAnsi="Arial Narrow" w:cs="Segoe UI"/>
          <w:color w:val="000000" w:themeColor="text1"/>
          <w:sz w:val="24"/>
          <w:szCs w:val="24"/>
          <w:lang w:eastAsia="hr-HR"/>
        </w:rPr>
        <w:t xml:space="preserve">Odabrani ponuditelj s kojim će biti sklopljen ugovor o </w:t>
      </w:r>
      <w:r w:rsidR="000449BB" w:rsidRPr="000449BB">
        <w:rPr>
          <w:rFonts w:ascii="Arial Narrow" w:eastAsia="Times New Roman" w:hAnsi="Arial Narrow" w:cs="Segoe UI"/>
          <w:color w:val="000000" w:themeColor="text1"/>
          <w:sz w:val="24"/>
          <w:szCs w:val="24"/>
          <w:lang w:eastAsia="hr-HR"/>
        </w:rPr>
        <w:t xml:space="preserve">jednostavnoj </w:t>
      </w:r>
      <w:r w:rsidR="00802BED" w:rsidRPr="000449BB">
        <w:rPr>
          <w:rFonts w:ascii="Arial Narrow" w:eastAsia="Times New Roman" w:hAnsi="Arial Narrow" w:cs="Segoe UI"/>
          <w:color w:val="000000" w:themeColor="text1"/>
          <w:sz w:val="24"/>
          <w:szCs w:val="24"/>
          <w:lang w:eastAsia="hr-HR"/>
        </w:rPr>
        <w:t xml:space="preserve">nabavi obvezan je po otpisu ugovora, a najkasnije u roku od </w:t>
      </w:r>
      <w:r w:rsidR="00802BED" w:rsidRPr="000449BB">
        <w:rPr>
          <w:rFonts w:ascii="Arial Narrow" w:eastAsia="Times New Roman" w:hAnsi="Arial Narrow" w:cs="Segoe UI"/>
          <w:b/>
          <w:bCs/>
          <w:color w:val="000000" w:themeColor="text1"/>
          <w:sz w:val="24"/>
          <w:szCs w:val="24"/>
          <w:u w:val="single"/>
          <w:lang w:eastAsia="hr-HR"/>
        </w:rPr>
        <w:t>10</w:t>
      </w:r>
      <w:r w:rsidR="000449BB" w:rsidRPr="000449BB">
        <w:rPr>
          <w:rFonts w:ascii="Arial Narrow" w:eastAsia="Times New Roman" w:hAnsi="Arial Narrow" w:cs="Segoe UI"/>
          <w:b/>
          <w:bCs/>
          <w:color w:val="000000" w:themeColor="text1"/>
          <w:sz w:val="24"/>
          <w:szCs w:val="24"/>
          <w:u w:val="single"/>
          <w:lang w:eastAsia="hr-HR"/>
        </w:rPr>
        <w:t xml:space="preserve"> (deset)</w:t>
      </w:r>
      <w:r w:rsidR="00802BED" w:rsidRPr="000449BB">
        <w:rPr>
          <w:rFonts w:ascii="Arial Narrow" w:eastAsia="Times New Roman" w:hAnsi="Arial Narrow" w:cs="Segoe UI"/>
          <w:b/>
          <w:bCs/>
          <w:color w:val="000000" w:themeColor="text1"/>
          <w:sz w:val="24"/>
          <w:szCs w:val="24"/>
          <w:u w:val="single"/>
          <w:lang w:eastAsia="hr-HR"/>
        </w:rPr>
        <w:t xml:space="preserve"> dana</w:t>
      </w:r>
      <w:r w:rsidR="00802BED" w:rsidRPr="000449BB">
        <w:rPr>
          <w:rFonts w:ascii="Arial Narrow" w:eastAsia="Times New Roman" w:hAnsi="Arial Narrow" w:cs="Segoe UI"/>
          <w:color w:val="000000" w:themeColor="text1"/>
          <w:sz w:val="24"/>
          <w:szCs w:val="24"/>
          <w:lang w:eastAsia="hr-HR"/>
        </w:rPr>
        <w:t xml:space="preserve"> od dana potpisa ugovora, dostaviti naručitelju jamstvo za uredno ispunjenje ugovora za slučaj povrede ugovornih obveza u iznosu 10% (deset posto) od vrijednosti ugovora (bez PDV-a).</w:t>
      </w:r>
      <w:r w:rsidR="00802BED" w:rsidRPr="000449BB">
        <w:rPr>
          <w:rFonts w:ascii="Arial Narrow" w:eastAsia="Times New Roman" w:hAnsi="Arial Narrow" w:cs="Segoe UI"/>
          <w:color w:val="000000" w:themeColor="text1"/>
          <w:sz w:val="24"/>
          <w:szCs w:val="24"/>
          <w:lang w:eastAsia="hr-HR"/>
        </w:rPr>
        <w:br/>
      </w:r>
      <w:r w:rsidR="00802BED" w:rsidRPr="000449BB">
        <w:rPr>
          <w:rFonts w:ascii="Arial Narrow" w:eastAsia="Times New Roman" w:hAnsi="Arial Narrow" w:cs="Segoe UI"/>
          <w:color w:val="000000" w:themeColor="text1"/>
          <w:sz w:val="24"/>
          <w:szCs w:val="24"/>
          <w:lang w:eastAsia="hr-HR"/>
        </w:rPr>
        <w:br/>
        <w:t xml:space="preserve">Jamstvo za uredno ispunjenje ugovora o </w:t>
      </w:r>
      <w:r w:rsidR="000449BB" w:rsidRPr="000449BB">
        <w:rPr>
          <w:rFonts w:ascii="Arial Narrow" w:eastAsia="Times New Roman" w:hAnsi="Arial Narrow" w:cs="Segoe UI"/>
          <w:color w:val="000000" w:themeColor="text1"/>
          <w:sz w:val="24"/>
          <w:szCs w:val="24"/>
          <w:lang w:eastAsia="hr-HR"/>
        </w:rPr>
        <w:t xml:space="preserve">jednostavnoj </w:t>
      </w:r>
      <w:r w:rsidR="00802BED" w:rsidRPr="000449BB">
        <w:rPr>
          <w:rFonts w:ascii="Arial Narrow" w:eastAsia="Times New Roman" w:hAnsi="Arial Narrow" w:cs="Segoe UI"/>
          <w:color w:val="000000" w:themeColor="text1"/>
          <w:sz w:val="24"/>
          <w:szCs w:val="24"/>
          <w:lang w:eastAsia="hr-HR"/>
        </w:rPr>
        <w:t xml:space="preserve">nabavi podnosi se u obliku </w:t>
      </w:r>
      <w:r w:rsidR="00802BED" w:rsidRPr="00653AA2">
        <w:rPr>
          <w:rFonts w:ascii="Arial Narrow" w:eastAsia="Times New Roman" w:hAnsi="Arial Narrow" w:cs="Segoe UI"/>
          <w:b/>
          <w:bCs/>
          <w:color w:val="000000" w:themeColor="text1"/>
          <w:sz w:val="24"/>
          <w:szCs w:val="24"/>
          <w:lang w:eastAsia="hr-HR"/>
        </w:rPr>
        <w:t>bjanko zadužnice</w:t>
      </w:r>
      <w:r w:rsidR="00FF15A2" w:rsidRPr="00653AA2">
        <w:rPr>
          <w:rFonts w:ascii="Arial Narrow" w:eastAsia="Times New Roman" w:hAnsi="Arial Narrow" w:cs="Segoe UI"/>
          <w:b/>
          <w:bCs/>
          <w:color w:val="000000" w:themeColor="text1"/>
          <w:sz w:val="24"/>
          <w:szCs w:val="24"/>
          <w:lang w:eastAsia="hr-HR"/>
        </w:rPr>
        <w:t xml:space="preserve"> </w:t>
      </w:r>
      <w:r w:rsidR="000449BB" w:rsidRPr="00653AA2">
        <w:rPr>
          <w:rFonts w:ascii="Arial Narrow" w:eastAsia="Times New Roman" w:hAnsi="Arial Narrow" w:cs="Segoe UI"/>
          <w:b/>
          <w:bCs/>
          <w:color w:val="000000" w:themeColor="text1"/>
          <w:sz w:val="24"/>
          <w:szCs w:val="24"/>
          <w:lang w:eastAsia="hr-HR"/>
        </w:rPr>
        <w:t xml:space="preserve"> (ovjerene kod javnog bilježnika)</w:t>
      </w:r>
      <w:r w:rsidR="00D9772A" w:rsidRPr="00653AA2">
        <w:rPr>
          <w:rFonts w:ascii="Arial Narrow" w:eastAsia="Times New Roman" w:hAnsi="Arial Narrow" w:cs="Segoe UI"/>
          <w:b/>
          <w:bCs/>
          <w:color w:val="000000" w:themeColor="text1"/>
          <w:sz w:val="24"/>
          <w:szCs w:val="24"/>
          <w:lang w:eastAsia="hr-HR"/>
        </w:rPr>
        <w:t xml:space="preserve">, zadužnice </w:t>
      </w:r>
      <w:r w:rsidR="00802BED" w:rsidRPr="00653AA2">
        <w:rPr>
          <w:rFonts w:ascii="Arial Narrow" w:eastAsia="Times New Roman" w:hAnsi="Arial Narrow" w:cs="Segoe UI"/>
          <w:b/>
          <w:bCs/>
          <w:color w:val="000000" w:themeColor="text1"/>
          <w:sz w:val="24"/>
          <w:szCs w:val="24"/>
          <w:lang w:eastAsia="hr-HR"/>
        </w:rPr>
        <w:t>ili  uplatom novčanog pologa</w:t>
      </w:r>
      <w:r w:rsidR="00802BED" w:rsidRPr="000449BB">
        <w:rPr>
          <w:rFonts w:ascii="Arial Narrow" w:eastAsia="Times New Roman" w:hAnsi="Arial Narrow" w:cs="Segoe UI"/>
          <w:color w:val="000000" w:themeColor="text1"/>
          <w:sz w:val="24"/>
          <w:szCs w:val="24"/>
          <w:lang w:eastAsia="hr-HR"/>
        </w:rPr>
        <w:t xml:space="preserve"> u korist računa </w:t>
      </w:r>
      <w:r w:rsidR="00D9772A">
        <w:rPr>
          <w:rFonts w:ascii="Arial Narrow" w:eastAsia="Times New Roman" w:hAnsi="Arial Narrow" w:cs="Segoe UI"/>
          <w:color w:val="000000" w:themeColor="text1"/>
          <w:sz w:val="24"/>
          <w:szCs w:val="24"/>
          <w:lang w:eastAsia="hr-HR"/>
        </w:rPr>
        <w:t>N</w:t>
      </w:r>
      <w:r w:rsidR="00802BED" w:rsidRPr="000449BB">
        <w:rPr>
          <w:rFonts w:ascii="Arial Narrow" w:eastAsia="Times New Roman" w:hAnsi="Arial Narrow" w:cs="Segoe UI"/>
          <w:color w:val="000000" w:themeColor="text1"/>
          <w:sz w:val="24"/>
          <w:szCs w:val="24"/>
          <w:lang w:eastAsia="hr-HR"/>
        </w:rPr>
        <w:t>aručitelja.</w:t>
      </w:r>
      <w:r w:rsidR="00802BED" w:rsidRPr="000449BB">
        <w:rPr>
          <w:rFonts w:ascii="Arial Narrow" w:eastAsia="Times New Roman" w:hAnsi="Arial Narrow" w:cs="Segoe UI"/>
          <w:color w:val="000000" w:themeColor="text1"/>
          <w:sz w:val="24"/>
          <w:szCs w:val="24"/>
          <w:lang w:eastAsia="hr-HR"/>
        </w:rPr>
        <w:br/>
      </w:r>
    </w:p>
    <w:p w14:paraId="1EB4B7C6" w14:textId="718521D0" w:rsidR="0080410B" w:rsidRPr="0080410B" w:rsidRDefault="0080410B" w:rsidP="0080410B">
      <w:pPr>
        <w:spacing w:after="0" w:line="240" w:lineRule="auto"/>
        <w:rPr>
          <w:rFonts w:ascii="Arial Narrow" w:eastAsia="Times New Roman" w:hAnsi="Arial Narrow" w:cs="Segoe UI"/>
          <w:color w:val="000000" w:themeColor="text1"/>
          <w:sz w:val="24"/>
          <w:szCs w:val="24"/>
          <w:lang w:eastAsia="hr-HR"/>
        </w:rPr>
      </w:pPr>
      <w:r w:rsidRPr="0080410B">
        <w:rPr>
          <w:rStyle w:val="fontstyle01"/>
          <w:rFonts w:ascii="Arial Narrow" w:hAnsi="Arial Narrow"/>
        </w:rPr>
        <w:t>Jamstvo mora važiti minimalno 15 dana duže od razdoblja trajanja ugovora</w:t>
      </w:r>
      <w:r>
        <w:rPr>
          <w:rStyle w:val="fontstyle01"/>
          <w:rFonts w:ascii="Arial Narrow" w:hAnsi="Arial Narrow"/>
        </w:rPr>
        <w:t>.</w:t>
      </w:r>
    </w:p>
    <w:p w14:paraId="59C6C011" w14:textId="024ACB58" w:rsidR="0080410B" w:rsidRPr="0080410B" w:rsidRDefault="0080410B" w:rsidP="0080410B">
      <w:pPr>
        <w:spacing w:after="0" w:line="240" w:lineRule="auto"/>
        <w:jc w:val="both"/>
        <w:rPr>
          <w:rFonts w:ascii="Arial Narrow" w:eastAsia="Times New Roman" w:hAnsi="Arial Narrow" w:cs="Times New Roman"/>
          <w:b/>
          <w:bCs/>
          <w:color w:val="000000"/>
          <w:sz w:val="24"/>
          <w:szCs w:val="24"/>
          <w:lang w:eastAsia="hr-HR"/>
        </w:rPr>
      </w:pPr>
      <w:r w:rsidRPr="0080410B">
        <w:rPr>
          <w:rFonts w:ascii="Arial Narrow" w:eastAsia="Times New Roman" w:hAnsi="Arial Narrow" w:cs="Times New Roman"/>
          <w:b/>
          <w:bCs/>
          <w:color w:val="000000"/>
          <w:sz w:val="24"/>
          <w:szCs w:val="24"/>
          <w:lang w:eastAsia="hr-HR"/>
        </w:rPr>
        <w:t xml:space="preserve">Ukoliko odabrani ponuditelj ne dostavi jamstvo za uredno ispunjenje ugovora u roku od </w:t>
      </w:r>
      <w:r w:rsidR="00653AA2">
        <w:rPr>
          <w:rFonts w:ascii="Arial Narrow" w:eastAsia="Times New Roman" w:hAnsi="Arial Narrow" w:cs="Times New Roman"/>
          <w:b/>
          <w:bCs/>
          <w:color w:val="000000"/>
          <w:sz w:val="24"/>
          <w:szCs w:val="24"/>
          <w:lang w:eastAsia="hr-HR"/>
        </w:rPr>
        <w:t>10</w:t>
      </w:r>
      <w:r w:rsidRPr="0080410B">
        <w:rPr>
          <w:rFonts w:ascii="Arial Narrow" w:eastAsia="Times New Roman" w:hAnsi="Arial Narrow" w:cs="Times New Roman"/>
          <w:b/>
          <w:bCs/>
          <w:color w:val="000000"/>
          <w:sz w:val="24"/>
          <w:szCs w:val="24"/>
          <w:lang w:eastAsia="hr-HR"/>
        </w:rPr>
        <w:t xml:space="preserve"> (</w:t>
      </w:r>
      <w:r w:rsidR="00653AA2">
        <w:rPr>
          <w:rFonts w:ascii="Arial Narrow" w:eastAsia="Times New Roman" w:hAnsi="Arial Narrow" w:cs="Times New Roman"/>
          <w:b/>
          <w:bCs/>
          <w:color w:val="000000"/>
          <w:sz w:val="24"/>
          <w:szCs w:val="24"/>
          <w:lang w:eastAsia="hr-HR"/>
        </w:rPr>
        <w:t>deset</w:t>
      </w:r>
      <w:r w:rsidRPr="0080410B">
        <w:rPr>
          <w:rFonts w:ascii="Arial Narrow" w:eastAsia="Times New Roman" w:hAnsi="Arial Narrow" w:cs="Times New Roman"/>
          <w:b/>
          <w:bCs/>
          <w:color w:val="000000"/>
          <w:sz w:val="24"/>
          <w:szCs w:val="24"/>
          <w:lang w:eastAsia="hr-HR"/>
        </w:rPr>
        <w:t>)</w:t>
      </w:r>
    </w:p>
    <w:p w14:paraId="17083006" w14:textId="77777777" w:rsidR="0080410B" w:rsidRDefault="0080410B" w:rsidP="0080410B">
      <w:pPr>
        <w:spacing w:after="0" w:line="240" w:lineRule="auto"/>
        <w:rPr>
          <w:rFonts w:ascii="Arial Narrow" w:eastAsia="Times New Roman" w:hAnsi="Arial Narrow" w:cs="Segoe UI"/>
          <w:b/>
          <w:bCs/>
          <w:color w:val="000000" w:themeColor="text1"/>
          <w:sz w:val="24"/>
          <w:szCs w:val="24"/>
          <w:lang w:eastAsia="hr-HR"/>
        </w:rPr>
      </w:pPr>
      <w:r w:rsidRPr="0080410B">
        <w:rPr>
          <w:rFonts w:ascii="Arial Narrow" w:eastAsia="Times New Roman" w:hAnsi="Arial Narrow" w:cs="Times New Roman"/>
          <w:color w:val="000000"/>
          <w:sz w:val="24"/>
          <w:szCs w:val="24"/>
          <w:lang w:eastAsia="hr-HR"/>
        </w:rPr>
        <w:t>dana od dana stupanja na snagu ugovora o nabavi, Naručitelj ima pravo raskinuti ugovor o nabavi.</w:t>
      </w:r>
      <w:r w:rsidR="00802BED" w:rsidRPr="0080410B">
        <w:rPr>
          <w:rFonts w:ascii="Arial Narrow" w:eastAsia="Times New Roman" w:hAnsi="Arial Narrow" w:cs="Segoe UI"/>
          <w:color w:val="000000" w:themeColor="text1"/>
          <w:sz w:val="24"/>
          <w:szCs w:val="24"/>
          <w:lang w:eastAsia="hr-HR"/>
        </w:rPr>
        <w:br/>
      </w:r>
    </w:p>
    <w:p w14:paraId="2CFC7D29" w14:textId="479E8AC6" w:rsidR="00802BED" w:rsidRPr="000449BB" w:rsidRDefault="00802BED" w:rsidP="0080410B">
      <w:pPr>
        <w:spacing w:after="0" w:line="240" w:lineRule="auto"/>
        <w:rPr>
          <w:rFonts w:ascii="Arial Narrow" w:eastAsia="Times New Roman" w:hAnsi="Arial Narrow" w:cs="Segoe UI"/>
          <w:b/>
          <w:bCs/>
          <w:color w:val="000000" w:themeColor="text1"/>
          <w:sz w:val="24"/>
          <w:szCs w:val="24"/>
          <w:lang w:eastAsia="hr-HR"/>
        </w:rPr>
      </w:pPr>
      <w:r w:rsidRPr="000449BB">
        <w:rPr>
          <w:rFonts w:ascii="Arial Narrow" w:eastAsia="Times New Roman" w:hAnsi="Arial Narrow" w:cs="Segoe UI"/>
          <w:b/>
          <w:bCs/>
          <w:color w:val="000000" w:themeColor="text1"/>
          <w:sz w:val="24"/>
          <w:szCs w:val="24"/>
          <w:lang w:eastAsia="hr-HR"/>
        </w:rPr>
        <w:t>6.</w:t>
      </w:r>
      <w:r w:rsidR="005C1C1C">
        <w:rPr>
          <w:rFonts w:ascii="Arial Narrow" w:eastAsia="Times New Roman" w:hAnsi="Arial Narrow" w:cs="Segoe UI"/>
          <w:b/>
          <w:bCs/>
          <w:color w:val="000000" w:themeColor="text1"/>
          <w:sz w:val="24"/>
          <w:szCs w:val="24"/>
          <w:lang w:eastAsia="hr-HR"/>
        </w:rPr>
        <w:t>2</w:t>
      </w:r>
      <w:r w:rsidRPr="000449BB">
        <w:rPr>
          <w:rFonts w:ascii="Arial Narrow" w:eastAsia="Times New Roman" w:hAnsi="Arial Narrow" w:cs="Segoe UI"/>
          <w:b/>
          <w:bCs/>
          <w:color w:val="000000" w:themeColor="text1"/>
          <w:sz w:val="24"/>
          <w:szCs w:val="24"/>
          <w:lang w:eastAsia="hr-HR"/>
        </w:rPr>
        <w:t>. Jamstvo za otklanjanje nedostataka u jamstvenom roku</w:t>
      </w:r>
    </w:p>
    <w:p w14:paraId="1BAD3B3F" w14:textId="77777777" w:rsidR="0080410B" w:rsidRDefault="0080410B" w:rsidP="0080410B">
      <w:pPr>
        <w:spacing w:after="0" w:line="240" w:lineRule="auto"/>
        <w:jc w:val="both"/>
        <w:rPr>
          <w:rFonts w:ascii="Arial Narrow" w:eastAsia="Times New Roman" w:hAnsi="Arial Narrow" w:cs="Times New Roman"/>
          <w:color w:val="000000"/>
          <w:sz w:val="24"/>
          <w:szCs w:val="24"/>
          <w:lang w:eastAsia="hr-HR"/>
        </w:rPr>
      </w:pPr>
    </w:p>
    <w:p w14:paraId="641A8A2B" w14:textId="6526C700" w:rsidR="0080410B" w:rsidRPr="0080410B" w:rsidRDefault="0080410B" w:rsidP="0080410B">
      <w:pPr>
        <w:spacing w:after="0" w:line="240" w:lineRule="auto"/>
        <w:jc w:val="both"/>
        <w:rPr>
          <w:rFonts w:ascii="Arial Narrow" w:eastAsia="Times New Roman" w:hAnsi="Arial Narrow" w:cs="Segoe UI"/>
          <w:b/>
          <w:bCs/>
          <w:color w:val="000000" w:themeColor="text1"/>
          <w:sz w:val="24"/>
          <w:szCs w:val="24"/>
          <w:lang w:eastAsia="hr-HR"/>
        </w:rPr>
      </w:pPr>
      <w:r w:rsidRPr="0080410B">
        <w:rPr>
          <w:rFonts w:ascii="Arial Narrow" w:eastAsia="Times New Roman" w:hAnsi="Arial Narrow" w:cs="Times New Roman"/>
          <w:color w:val="000000"/>
          <w:sz w:val="24"/>
          <w:szCs w:val="24"/>
          <w:lang w:eastAsia="hr-HR"/>
        </w:rPr>
        <w:t>J</w:t>
      </w:r>
      <w:r w:rsidRPr="0080410B">
        <w:rPr>
          <w:rFonts w:ascii="Arial Narrow" w:eastAsia="Times New Roman" w:hAnsi="Arial Narrow" w:cs="Times New Roman"/>
          <w:color w:val="000000"/>
          <w:sz w:val="24"/>
          <w:szCs w:val="24"/>
          <w:lang w:eastAsia="hr-HR"/>
        </w:rPr>
        <w:t>amstveni rok za otklanjanje nedostataka određuje se sukladno Izjavi o jamstvenom roku koju je</w:t>
      </w:r>
      <w:r w:rsidRPr="0080410B">
        <w:rPr>
          <w:rFonts w:ascii="Arial Narrow" w:eastAsia="Times New Roman" w:hAnsi="Arial Narrow" w:cs="Times New Roman"/>
          <w:color w:val="000000"/>
          <w:sz w:val="24"/>
          <w:szCs w:val="24"/>
          <w:lang w:eastAsia="hr-HR"/>
        </w:rPr>
        <w:t xml:space="preserve"> </w:t>
      </w:r>
      <w:r w:rsidRPr="0080410B">
        <w:rPr>
          <w:rFonts w:ascii="Arial Narrow" w:eastAsia="Times New Roman" w:hAnsi="Arial Narrow" w:cs="Times New Roman"/>
          <w:color w:val="000000"/>
          <w:sz w:val="24"/>
          <w:szCs w:val="24"/>
          <w:lang w:eastAsia="hr-HR"/>
        </w:rPr>
        <w:t xml:space="preserve">odabrani ponuditelj dostavio u svojoj ponudi. Naručitelj utvrđuje </w:t>
      </w:r>
      <w:r w:rsidRPr="0080410B">
        <w:rPr>
          <w:rFonts w:ascii="Arial Narrow" w:eastAsia="Times New Roman" w:hAnsi="Arial Narrow" w:cs="Times New Roman"/>
          <w:b/>
          <w:bCs/>
          <w:color w:val="000000"/>
          <w:sz w:val="24"/>
          <w:szCs w:val="24"/>
          <w:lang w:eastAsia="hr-HR"/>
        </w:rPr>
        <w:t>minimalni jamstveni rok za</w:t>
      </w:r>
      <w:r w:rsidRPr="0080410B">
        <w:rPr>
          <w:rFonts w:ascii="Arial Narrow" w:eastAsia="Times New Roman" w:hAnsi="Arial Narrow" w:cs="Times New Roman"/>
          <w:b/>
          <w:bCs/>
          <w:color w:val="000000"/>
          <w:sz w:val="24"/>
          <w:szCs w:val="24"/>
          <w:lang w:eastAsia="hr-HR"/>
        </w:rPr>
        <w:t xml:space="preserve"> </w:t>
      </w:r>
      <w:r w:rsidRPr="0080410B">
        <w:rPr>
          <w:rFonts w:ascii="Arial Narrow" w:eastAsia="Times New Roman" w:hAnsi="Arial Narrow" w:cs="Times New Roman"/>
          <w:b/>
          <w:bCs/>
          <w:color w:val="000000"/>
          <w:sz w:val="24"/>
          <w:szCs w:val="24"/>
          <w:lang w:eastAsia="hr-HR"/>
        </w:rPr>
        <w:t>otklanjanje nedostataka u trajanju od 24 mjeseca</w:t>
      </w:r>
      <w:r w:rsidRPr="0080410B">
        <w:rPr>
          <w:rFonts w:ascii="Arial Narrow" w:eastAsia="Times New Roman" w:hAnsi="Arial Narrow" w:cs="Times New Roman"/>
          <w:b/>
          <w:bCs/>
          <w:color w:val="000000"/>
          <w:sz w:val="24"/>
          <w:szCs w:val="24"/>
          <w:lang w:eastAsia="hr-HR"/>
        </w:rPr>
        <w:t>.</w:t>
      </w:r>
    </w:p>
    <w:p w14:paraId="11DCDE5E" w14:textId="7FC0DDD7" w:rsidR="00FF15A2" w:rsidRPr="00FF15A2" w:rsidRDefault="00FF15A2" w:rsidP="00FF15A2">
      <w:pPr>
        <w:spacing w:before="100" w:beforeAutospacing="1" w:after="100" w:afterAutospacing="1" w:line="240" w:lineRule="auto"/>
        <w:jc w:val="both"/>
        <w:rPr>
          <w:rFonts w:ascii="Arial Narrow" w:eastAsia="Times New Roman" w:hAnsi="Arial Narrow" w:cs="Segoe UI"/>
          <w:color w:val="000000" w:themeColor="text1"/>
          <w:sz w:val="24"/>
          <w:szCs w:val="24"/>
          <w:lang w:eastAsia="hr-HR"/>
        </w:rPr>
      </w:pPr>
      <w:r w:rsidRPr="00FF15A2">
        <w:rPr>
          <w:rStyle w:val="fontstyle01"/>
          <w:rFonts w:ascii="Arial Narrow" w:hAnsi="Arial Narrow"/>
        </w:rPr>
        <w:t>J</w:t>
      </w:r>
      <w:r w:rsidRPr="00FF15A2">
        <w:rPr>
          <w:rStyle w:val="fontstyle01"/>
          <w:rFonts w:ascii="Arial Narrow" w:hAnsi="Arial Narrow"/>
        </w:rPr>
        <w:t xml:space="preserve">amstveni rok počinje teći od dana uredno izvršene primopredaje izvedenih </w:t>
      </w:r>
      <w:r w:rsidR="00653AA2">
        <w:rPr>
          <w:rStyle w:val="fontstyle01"/>
          <w:rFonts w:ascii="Arial Narrow" w:hAnsi="Arial Narrow"/>
        </w:rPr>
        <w:t>usluga</w:t>
      </w:r>
      <w:r w:rsidRPr="00FF15A2">
        <w:rPr>
          <w:rStyle w:val="fontstyle01"/>
          <w:rFonts w:ascii="Arial Narrow" w:hAnsi="Arial Narrow"/>
        </w:rPr>
        <w:t xml:space="preserve"> Naručitelju.</w:t>
      </w:r>
    </w:p>
    <w:p w14:paraId="07B1634A" w14:textId="1B004A43" w:rsidR="00FF15A2" w:rsidRPr="00FF15A2" w:rsidRDefault="00FF15A2" w:rsidP="00FF15A2">
      <w:pPr>
        <w:spacing w:after="0" w:line="240" w:lineRule="auto"/>
        <w:jc w:val="both"/>
        <w:rPr>
          <w:rFonts w:ascii="Arial Narrow" w:eastAsia="Times New Roman" w:hAnsi="Arial Narrow" w:cs="Times New Roman"/>
          <w:color w:val="000000"/>
          <w:sz w:val="24"/>
          <w:szCs w:val="24"/>
          <w:lang w:eastAsia="hr-HR"/>
        </w:rPr>
      </w:pPr>
      <w:r w:rsidRPr="00FF15A2">
        <w:rPr>
          <w:rFonts w:ascii="Arial Narrow" w:eastAsia="Times New Roman" w:hAnsi="Arial Narrow" w:cs="Times New Roman"/>
          <w:color w:val="000000"/>
          <w:sz w:val="24"/>
          <w:szCs w:val="24"/>
          <w:lang w:eastAsia="hr-HR"/>
        </w:rPr>
        <w:t xml:space="preserve">Ovaj jamstveni rok je vremensko razdoblje u kojem </w:t>
      </w:r>
      <w:r>
        <w:rPr>
          <w:rFonts w:ascii="Arial Narrow" w:eastAsia="Times New Roman" w:hAnsi="Arial Narrow" w:cs="Times New Roman"/>
          <w:color w:val="000000"/>
          <w:sz w:val="24"/>
          <w:szCs w:val="24"/>
          <w:lang w:eastAsia="hr-HR"/>
        </w:rPr>
        <w:t>Izvršitelj usluge</w:t>
      </w:r>
      <w:r w:rsidRPr="00FF15A2">
        <w:rPr>
          <w:rFonts w:ascii="Arial Narrow" w:eastAsia="Times New Roman" w:hAnsi="Arial Narrow" w:cs="Times New Roman"/>
          <w:color w:val="000000"/>
          <w:sz w:val="24"/>
          <w:szCs w:val="24"/>
          <w:lang w:eastAsia="hr-HR"/>
        </w:rPr>
        <w:t xml:space="preserve"> garantira za otklanjanje</w:t>
      </w:r>
      <w:r>
        <w:rPr>
          <w:rFonts w:ascii="Arial Narrow" w:eastAsia="Times New Roman" w:hAnsi="Arial Narrow" w:cs="Times New Roman"/>
          <w:color w:val="000000"/>
          <w:sz w:val="24"/>
          <w:szCs w:val="24"/>
          <w:lang w:eastAsia="hr-HR"/>
        </w:rPr>
        <w:t xml:space="preserve"> </w:t>
      </w:r>
      <w:r w:rsidRPr="00FF15A2">
        <w:rPr>
          <w:rFonts w:ascii="Arial Narrow" w:eastAsia="Times New Roman" w:hAnsi="Arial Narrow" w:cs="Times New Roman"/>
          <w:color w:val="000000"/>
          <w:sz w:val="24"/>
          <w:szCs w:val="24"/>
          <w:lang w:eastAsia="hr-HR"/>
        </w:rPr>
        <w:t xml:space="preserve">nedostataka na svim vrstama izvedenih </w:t>
      </w:r>
      <w:r>
        <w:rPr>
          <w:rFonts w:ascii="Arial Narrow" w:eastAsia="Times New Roman" w:hAnsi="Arial Narrow" w:cs="Times New Roman"/>
          <w:color w:val="000000"/>
          <w:sz w:val="24"/>
          <w:szCs w:val="24"/>
          <w:lang w:eastAsia="hr-HR"/>
        </w:rPr>
        <w:t>usluga</w:t>
      </w:r>
      <w:r w:rsidRPr="00FF15A2">
        <w:rPr>
          <w:rFonts w:ascii="Arial Narrow" w:eastAsia="Times New Roman" w:hAnsi="Arial Narrow" w:cs="Times New Roman"/>
          <w:color w:val="000000"/>
          <w:sz w:val="24"/>
          <w:szCs w:val="24"/>
          <w:lang w:eastAsia="hr-HR"/>
        </w:rPr>
        <w:t xml:space="preserve"> i ugrađenim materijalima. Za ugrađene materijale</w:t>
      </w:r>
      <w:r>
        <w:rPr>
          <w:rFonts w:ascii="Arial Narrow" w:eastAsia="Times New Roman" w:hAnsi="Arial Narrow" w:cs="Times New Roman"/>
          <w:color w:val="000000"/>
          <w:sz w:val="24"/>
          <w:szCs w:val="24"/>
          <w:lang w:eastAsia="hr-HR"/>
        </w:rPr>
        <w:t xml:space="preserve"> </w:t>
      </w:r>
      <w:r w:rsidRPr="00FF15A2">
        <w:rPr>
          <w:rFonts w:ascii="Arial Narrow" w:eastAsia="Times New Roman" w:hAnsi="Arial Narrow" w:cs="Times New Roman"/>
          <w:color w:val="000000"/>
          <w:sz w:val="24"/>
          <w:szCs w:val="24"/>
          <w:lang w:eastAsia="hr-HR"/>
        </w:rPr>
        <w:t>vrijede i jamstva proizvođača.</w:t>
      </w:r>
      <w:r>
        <w:rPr>
          <w:rFonts w:ascii="Arial Narrow" w:eastAsia="Times New Roman" w:hAnsi="Arial Narrow" w:cs="Times New Roman"/>
          <w:color w:val="000000"/>
          <w:sz w:val="24"/>
          <w:szCs w:val="24"/>
          <w:lang w:eastAsia="hr-HR"/>
        </w:rPr>
        <w:t xml:space="preserve"> </w:t>
      </w:r>
    </w:p>
    <w:p w14:paraId="044B159B" w14:textId="0C61031F" w:rsidR="00D9772A" w:rsidRDefault="00FF15A2" w:rsidP="00FF15A2">
      <w:pPr>
        <w:spacing w:after="0"/>
        <w:jc w:val="both"/>
        <w:rPr>
          <w:rFonts w:ascii="Arial Narrow" w:eastAsia="Times New Roman" w:hAnsi="Arial Narrow" w:cs="Times New Roman"/>
          <w:color w:val="000000"/>
          <w:sz w:val="24"/>
          <w:szCs w:val="24"/>
          <w:lang w:eastAsia="hr-HR"/>
        </w:rPr>
      </w:pPr>
      <w:r w:rsidRPr="00FF15A2">
        <w:rPr>
          <w:rFonts w:ascii="Arial Narrow" w:eastAsia="Times New Roman" w:hAnsi="Arial Narrow" w:cs="Times New Roman"/>
          <w:color w:val="000000"/>
          <w:sz w:val="24"/>
          <w:szCs w:val="24"/>
          <w:lang w:eastAsia="hr-HR"/>
        </w:rPr>
        <w:t xml:space="preserve">Odabrani ponuditelj se obvezuje </w:t>
      </w:r>
      <w:r w:rsidRPr="00FF15A2">
        <w:rPr>
          <w:rFonts w:ascii="Arial Narrow" w:eastAsia="Times New Roman" w:hAnsi="Arial Narrow" w:cs="Times New Roman"/>
          <w:b/>
          <w:bCs/>
          <w:color w:val="000000"/>
          <w:sz w:val="24"/>
          <w:szCs w:val="24"/>
          <w:lang w:eastAsia="hr-HR"/>
        </w:rPr>
        <w:t>u roku od 10 (deset) dana</w:t>
      </w:r>
      <w:r w:rsidRPr="00FF15A2">
        <w:rPr>
          <w:rFonts w:ascii="Arial Narrow" w:eastAsia="Times New Roman" w:hAnsi="Arial Narrow" w:cs="Times New Roman"/>
          <w:color w:val="000000"/>
          <w:sz w:val="24"/>
          <w:szCs w:val="24"/>
          <w:lang w:eastAsia="hr-HR"/>
        </w:rPr>
        <w:t xml:space="preserve"> od dana uredno izvršene primopredaje</w:t>
      </w:r>
      <w:r>
        <w:rPr>
          <w:rFonts w:ascii="Arial Narrow" w:eastAsia="Times New Roman" w:hAnsi="Arial Narrow" w:cs="Times New Roman"/>
          <w:color w:val="000000"/>
          <w:sz w:val="24"/>
          <w:szCs w:val="24"/>
          <w:lang w:eastAsia="hr-HR"/>
        </w:rPr>
        <w:t xml:space="preserve"> </w:t>
      </w:r>
      <w:r w:rsidRPr="00FF15A2">
        <w:rPr>
          <w:rFonts w:ascii="Arial Narrow" w:eastAsia="Times New Roman" w:hAnsi="Arial Narrow" w:cs="Times New Roman"/>
          <w:color w:val="000000"/>
          <w:sz w:val="24"/>
          <w:szCs w:val="24"/>
          <w:lang w:eastAsia="hr-HR"/>
        </w:rPr>
        <w:t xml:space="preserve">izvedenih </w:t>
      </w:r>
      <w:r w:rsidR="00A045AC">
        <w:rPr>
          <w:rFonts w:ascii="Arial Narrow" w:eastAsia="Times New Roman" w:hAnsi="Arial Narrow" w:cs="Times New Roman"/>
          <w:color w:val="000000"/>
          <w:sz w:val="24"/>
          <w:szCs w:val="24"/>
          <w:lang w:eastAsia="hr-HR"/>
        </w:rPr>
        <w:t>usluga</w:t>
      </w:r>
      <w:r w:rsidRPr="00FF15A2">
        <w:rPr>
          <w:rFonts w:ascii="Arial Narrow" w:eastAsia="Times New Roman" w:hAnsi="Arial Narrow" w:cs="Times New Roman"/>
          <w:color w:val="000000"/>
          <w:sz w:val="24"/>
          <w:szCs w:val="24"/>
          <w:lang w:eastAsia="hr-HR"/>
        </w:rPr>
        <w:t xml:space="preserve"> iz Ugovora, a prije isteka jamstva za uredno ispunjenje ugovora, Naručitelju</w:t>
      </w:r>
      <w:r>
        <w:rPr>
          <w:rFonts w:ascii="Arial Narrow" w:eastAsia="Times New Roman" w:hAnsi="Arial Narrow" w:cs="Times New Roman"/>
          <w:color w:val="000000"/>
          <w:sz w:val="24"/>
          <w:szCs w:val="24"/>
          <w:lang w:eastAsia="hr-HR"/>
        </w:rPr>
        <w:t xml:space="preserve"> </w:t>
      </w:r>
      <w:r w:rsidRPr="00FF15A2">
        <w:rPr>
          <w:rFonts w:ascii="Arial Narrow" w:eastAsia="Times New Roman" w:hAnsi="Arial Narrow" w:cs="Times New Roman"/>
          <w:color w:val="000000"/>
          <w:sz w:val="24"/>
          <w:szCs w:val="24"/>
          <w:lang w:eastAsia="hr-HR"/>
        </w:rPr>
        <w:t xml:space="preserve">dostaviti </w:t>
      </w:r>
      <w:r w:rsidRPr="00D9772A">
        <w:rPr>
          <w:rFonts w:ascii="Arial Narrow" w:eastAsia="Times New Roman" w:hAnsi="Arial Narrow" w:cs="Times New Roman"/>
          <w:color w:val="000000"/>
          <w:sz w:val="24"/>
          <w:szCs w:val="24"/>
          <w:lang w:eastAsia="hr-HR"/>
        </w:rPr>
        <w:t>jamstvo za otklanjanje nedostataka u jamstvenom roku</w:t>
      </w:r>
      <w:r w:rsidR="00D9772A">
        <w:rPr>
          <w:rFonts w:ascii="Arial Narrow" w:eastAsia="Times New Roman" w:hAnsi="Arial Narrow" w:cs="Times New Roman"/>
          <w:color w:val="000000"/>
          <w:sz w:val="24"/>
          <w:szCs w:val="24"/>
          <w:lang w:eastAsia="hr-HR"/>
        </w:rPr>
        <w:t>.</w:t>
      </w:r>
    </w:p>
    <w:p w14:paraId="5F0B8165" w14:textId="3435E8C3" w:rsidR="00FF15A2" w:rsidRPr="00D9772A" w:rsidRDefault="00FF15A2" w:rsidP="00D9772A">
      <w:pPr>
        <w:spacing w:after="0"/>
        <w:jc w:val="both"/>
        <w:rPr>
          <w:rFonts w:ascii="Arial Narrow" w:eastAsia="Times New Roman" w:hAnsi="Arial Narrow" w:cs="Times New Roman"/>
          <w:color w:val="000000"/>
          <w:sz w:val="24"/>
          <w:szCs w:val="24"/>
          <w:lang w:eastAsia="hr-HR"/>
        </w:rPr>
      </w:pPr>
      <w:r w:rsidRPr="00D9772A">
        <w:rPr>
          <w:rFonts w:ascii="Arial Narrow" w:eastAsia="Times New Roman" w:hAnsi="Arial Narrow" w:cs="Times New Roman"/>
          <w:color w:val="000000"/>
          <w:sz w:val="24"/>
          <w:szCs w:val="24"/>
          <w:lang w:eastAsia="hr-HR"/>
        </w:rPr>
        <w:t>Ovo</w:t>
      </w:r>
      <w:r w:rsidRPr="00D9772A">
        <w:rPr>
          <w:rFonts w:ascii="Arial Narrow" w:eastAsia="Times New Roman" w:hAnsi="Arial Narrow" w:cs="Times New Roman"/>
          <w:color w:val="000000"/>
          <w:sz w:val="24"/>
          <w:szCs w:val="24"/>
          <w:lang w:eastAsia="hr-HR"/>
        </w:rPr>
        <w:t xml:space="preserve"> </w:t>
      </w:r>
      <w:r w:rsidRPr="00D9772A">
        <w:rPr>
          <w:rFonts w:ascii="Arial Narrow" w:eastAsia="Times New Roman" w:hAnsi="Arial Narrow" w:cs="Times New Roman"/>
          <w:color w:val="000000"/>
          <w:sz w:val="24"/>
          <w:szCs w:val="24"/>
          <w:lang w:eastAsia="hr-HR"/>
        </w:rPr>
        <w:t xml:space="preserve">jamstvo </w:t>
      </w:r>
      <w:r w:rsidR="00D9772A">
        <w:rPr>
          <w:rFonts w:ascii="Arial Narrow" w:eastAsia="Times New Roman" w:hAnsi="Arial Narrow" w:cs="Times New Roman"/>
          <w:color w:val="000000"/>
          <w:sz w:val="24"/>
          <w:szCs w:val="24"/>
          <w:lang w:eastAsia="hr-HR"/>
        </w:rPr>
        <w:t xml:space="preserve">izdaje se </w:t>
      </w:r>
      <w:r w:rsidRPr="00D9772A">
        <w:rPr>
          <w:rFonts w:ascii="Arial Narrow" w:eastAsia="Times New Roman" w:hAnsi="Arial Narrow" w:cs="Times New Roman"/>
          <w:color w:val="000000"/>
          <w:sz w:val="24"/>
          <w:szCs w:val="24"/>
          <w:lang w:eastAsia="hr-HR"/>
        </w:rPr>
        <w:t>u korist</w:t>
      </w:r>
      <w:r w:rsidRPr="00D9772A">
        <w:rPr>
          <w:rFonts w:ascii="Arial Narrow" w:eastAsia="Times New Roman" w:hAnsi="Arial Narrow" w:cs="Times New Roman"/>
          <w:color w:val="000000"/>
          <w:sz w:val="24"/>
          <w:szCs w:val="24"/>
          <w:lang w:eastAsia="hr-HR"/>
        </w:rPr>
        <w:t xml:space="preserve"> Pučkog otvorenog učilišta Poreč </w:t>
      </w:r>
      <w:r w:rsidRPr="00D9772A">
        <w:rPr>
          <w:rFonts w:ascii="Arial Narrow" w:eastAsia="Times New Roman" w:hAnsi="Arial Narrow" w:cs="Times New Roman"/>
          <w:color w:val="000000"/>
          <w:sz w:val="24"/>
          <w:szCs w:val="24"/>
          <w:lang w:eastAsia="hr-HR"/>
        </w:rPr>
        <w:t xml:space="preserve">u iznosu od 10% </w:t>
      </w:r>
      <w:r w:rsidR="00D9772A" w:rsidRPr="000449BB">
        <w:rPr>
          <w:rFonts w:ascii="Arial Narrow" w:eastAsia="Times New Roman" w:hAnsi="Arial Narrow" w:cs="Segoe UI"/>
          <w:color w:val="000000" w:themeColor="text1"/>
          <w:sz w:val="24"/>
          <w:szCs w:val="24"/>
          <w:lang w:eastAsia="hr-HR"/>
        </w:rPr>
        <w:t>(deset posto) od vrijednosti ugovora (bez PDV-a)</w:t>
      </w:r>
      <w:r w:rsidR="00D9772A">
        <w:rPr>
          <w:rFonts w:ascii="Arial Narrow" w:eastAsia="Times New Roman" w:hAnsi="Arial Narrow" w:cs="Segoe UI"/>
          <w:color w:val="000000" w:themeColor="text1"/>
          <w:sz w:val="24"/>
          <w:szCs w:val="24"/>
          <w:lang w:eastAsia="hr-HR"/>
        </w:rPr>
        <w:t xml:space="preserve">; </w:t>
      </w:r>
      <w:r w:rsidRPr="00D9772A">
        <w:rPr>
          <w:rFonts w:ascii="Arial Narrow" w:eastAsia="Times New Roman" w:hAnsi="Arial Narrow" w:cs="Times New Roman"/>
          <w:color w:val="000000"/>
          <w:sz w:val="24"/>
          <w:szCs w:val="24"/>
          <w:lang w:eastAsia="hr-HR"/>
        </w:rPr>
        <w:t xml:space="preserve"> u obliku</w:t>
      </w:r>
      <w:r w:rsidR="00D9772A" w:rsidRPr="00D9772A">
        <w:rPr>
          <w:rFonts w:ascii="Arial Narrow" w:eastAsia="Times New Roman" w:hAnsi="Arial Narrow" w:cs="Times New Roman"/>
          <w:color w:val="000000"/>
          <w:sz w:val="24"/>
          <w:szCs w:val="24"/>
          <w:lang w:eastAsia="hr-HR"/>
        </w:rPr>
        <w:t xml:space="preserve"> </w:t>
      </w:r>
      <w:r w:rsidR="00D9772A" w:rsidRPr="00653AA2">
        <w:rPr>
          <w:rFonts w:ascii="Arial Narrow" w:eastAsia="Times New Roman" w:hAnsi="Arial Narrow" w:cs="Times New Roman"/>
          <w:b/>
          <w:bCs/>
          <w:color w:val="000000"/>
          <w:sz w:val="24"/>
          <w:szCs w:val="24"/>
          <w:lang w:eastAsia="hr-HR"/>
        </w:rPr>
        <w:t>bjanko zadužnice</w:t>
      </w:r>
      <w:r w:rsidR="00D9772A" w:rsidRPr="00653AA2">
        <w:rPr>
          <w:rFonts w:ascii="Arial Narrow" w:eastAsia="Times New Roman" w:hAnsi="Arial Narrow" w:cs="Times New Roman"/>
          <w:b/>
          <w:bCs/>
          <w:color w:val="000000"/>
          <w:sz w:val="24"/>
          <w:szCs w:val="24"/>
          <w:lang w:eastAsia="hr-HR"/>
        </w:rPr>
        <w:t xml:space="preserve"> </w:t>
      </w:r>
      <w:r w:rsidR="00D9772A" w:rsidRPr="00653AA2">
        <w:rPr>
          <w:rFonts w:ascii="Arial Narrow" w:eastAsia="Times New Roman" w:hAnsi="Arial Narrow" w:cs="Times New Roman"/>
          <w:b/>
          <w:bCs/>
          <w:color w:val="000000"/>
          <w:sz w:val="24"/>
          <w:szCs w:val="24"/>
          <w:lang w:eastAsia="hr-HR"/>
        </w:rPr>
        <w:t>potvrđena kod javnog bilježnika</w:t>
      </w:r>
      <w:r w:rsidR="00D9772A" w:rsidRPr="00653AA2">
        <w:rPr>
          <w:rFonts w:ascii="Arial Narrow" w:eastAsia="Times New Roman" w:hAnsi="Arial Narrow" w:cs="Times New Roman"/>
          <w:b/>
          <w:bCs/>
          <w:color w:val="000000"/>
          <w:sz w:val="24"/>
          <w:szCs w:val="24"/>
          <w:lang w:eastAsia="hr-HR"/>
        </w:rPr>
        <w:t xml:space="preserve"> ili </w:t>
      </w:r>
      <w:r w:rsidR="00D9772A" w:rsidRPr="00653AA2">
        <w:rPr>
          <w:rFonts w:ascii="Arial Narrow" w:eastAsia="Times New Roman" w:hAnsi="Arial Narrow" w:cs="Times New Roman"/>
          <w:b/>
          <w:bCs/>
          <w:color w:val="000000"/>
          <w:sz w:val="24"/>
          <w:szCs w:val="24"/>
          <w:lang w:eastAsia="hr-HR"/>
        </w:rPr>
        <w:t>zadužnice</w:t>
      </w:r>
      <w:r w:rsidR="00D9772A" w:rsidRPr="00653AA2">
        <w:rPr>
          <w:rFonts w:ascii="Arial Narrow" w:eastAsia="Times New Roman" w:hAnsi="Arial Narrow" w:cs="Times New Roman"/>
          <w:b/>
          <w:bCs/>
          <w:color w:val="000000"/>
          <w:sz w:val="24"/>
          <w:szCs w:val="24"/>
          <w:lang w:eastAsia="hr-HR"/>
        </w:rPr>
        <w:t xml:space="preserve"> ili </w:t>
      </w:r>
      <w:r w:rsidR="00D9772A" w:rsidRPr="00653AA2">
        <w:rPr>
          <w:rFonts w:ascii="Arial Narrow" w:eastAsia="Times New Roman" w:hAnsi="Arial Narrow" w:cs="Times New Roman"/>
          <w:b/>
          <w:bCs/>
          <w:color w:val="000000"/>
          <w:sz w:val="24"/>
          <w:szCs w:val="24"/>
          <w:lang w:eastAsia="hr-HR"/>
        </w:rPr>
        <w:t>uplate novčanog pologa</w:t>
      </w:r>
      <w:r w:rsidR="00D9772A" w:rsidRPr="00D9772A">
        <w:rPr>
          <w:rFonts w:ascii="Arial Narrow" w:eastAsia="Times New Roman" w:hAnsi="Arial Narrow" w:cs="Times New Roman"/>
          <w:color w:val="000000"/>
          <w:sz w:val="24"/>
          <w:szCs w:val="24"/>
          <w:lang w:eastAsia="hr-HR"/>
        </w:rPr>
        <w:t xml:space="preserve"> na poslovni račun Naručitelja</w:t>
      </w:r>
      <w:r w:rsidR="00D9772A" w:rsidRPr="00D9772A">
        <w:rPr>
          <w:rFonts w:ascii="Arial Narrow" w:eastAsia="Times New Roman" w:hAnsi="Arial Narrow" w:cs="Times New Roman"/>
          <w:color w:val="000000"/>
          <w:sz w:val="24"/>
          <w:szCs w:val="24"/>
          <w:lang w:eastAsia="hr-HR"/>
        </w:rPr>
        <w:t>.</w:t>
      </w:r>
    </w:p>
    <w:p w14:paraId="64B3C984" w14:textId="77777777" w:rsidR="00D9772A" w:rsidRDefault="00D9772A" w:rsidP="00FF15A2">
      <w:pPr>
        <w:spacing w:after="0" w:line="240" w:lineRule="auto"/>
        <w:jc w:val="both"/>
        <w:rPr>
          <w:rFonts w:ascii="Calibri-Light" w:eastAsia="Times New Roman" w:hAnsi="Calibri-Light" w:cs="Times New Roman"/>
          <w:color w:val="000000"/>
          <w:sz w:val="24"/>
          <w:szCs w:val="24"/>
          <w:lang w:eastAsia="hr-HR"/>
        </w:rPr>
      </w:pPr>
    </w:p>
    <w:p w14:paraId="2647EA8E" w14:textId="6268AE60" w:rsidR="00FC6E19" w:rsidRPr="00D9772A" w:rsidRDefault="00FF15A2" w:rsidP="00653AA2">
      <w:pPr>
        <w:spacing w:after="0"/>
        <w:jc w:val="both"/>
        <w:rPr>
          <w:rFonts w:ascii="Arial Narrow" w:eastAsia="Times New Roman" w:hAnsi="Arial Narrow" w:cs="Segoe UI"/>
          <w:color w:val="000000" w:themeColor="text1"/>
          <w:sz w:val="24"/>
          <w:szCs w:val="24"/>
          <w:lang w:eastAsia="hr-HR"/>
        </w:rPr>
      </w:pPr>
      <w:r w:rsidRPr="00D9772A">
        <w:rPr>
          <w:rFonts w:ascii="Arial Narrow" w:eastAsia="Times New Roman" w:hAnsi="Arial Narrow" w:cs="Times New Roman"/>
          <w:color w:val="000000"/>
          <w:sz w:val="24"/>
          <w:szCs w:val="24"/>
          <w:lang w:eastAsia="hr-HR"/>
        </w:rPr>
        <w:t>Neiskorišteno jamstvo za otklanjanje nedostataka će biti vraćeno odabranom ponuditelju</w:t>
      </w:r>
      <w:r w:rsidRPr="00D9772A">
        <w:rPr>
          <w:rFonts w:ascii="Arial Narrow" w:eastAsia="Times New Roman" w:hAnsi="Arial Narrow" w:cs="Times New Roman"/>
          <w:color w:val="000000"/>
          <w:sz w:val="24"/>
          <w:szCs w:val="24"/>
          <w:lang w:eastAsia="hr-HR"/>
        </w:rPr>
        <w:t xml:space="preserve"> </w:t>
      </w:r>
      <w:r w:rsidRPr="00D9772A">
        <w:rPr>
          <w:rFonts w:ascii="Arial Narrow" w:eastAsia="Times New Roman" w:hAnsi="Arial Narrow" w:cs="Times New Roman"/>
          <w:color w:val="000000"/>
          <w:sz w:val="24"/>
          <w:szCs w:val="24"/>
          <w:lang w:eastAsia="hr-HR"/>
        </w:rPr>
        <w:t>najkasnije u roku od 8 (osam) dana od dana isteka njegova važenja</w:t>
      </w:r>
      <w:r w:rsidR="00D9772A">
        <w:rPr>
          <w:rFonts w:ascii="Arial Narrow" w:eastAsia="Times New Roman" w:hAnsi="Arial Narrow" w:cs="Times New Roman"/>
          <w:color w:val="000000"/>
          <w:sz w:val="24"/>
          <w:szCs w:val="24"/>
          <w:lang w:eastAsia="hr-HR"/>
        </w:rPr>
        <w:t>.</w:t>
      </w:r>
    </w:p>
    <w:p w14:paraId="6501240B" w14:textId="77777777" w:rsidR="00261330" w:rsidRPr="000A40F8" w:rsidRDefault="00261330" w:rsidP="00FF15A2">
      <w:pPr>
        <w:pStyle w:val="Tijeloteksta"/>
        <w:shd w:val="clear" w:color="auto" w:fill="FFFFFF" w:themeFill="background1"/>
        <w:spacing w:line="240" w:lineRule="auto"/>
        <w:ind w:firstLine="360"/>
        <w:jc w:val="both"/>
        <w:rPr>
          <w:rFonts w:ascii="Arial Narrow" w:hAnsi="Arial Narrow" w:cs="Segoe UI"/>
          <w:color w:val="EE0000"/>
          <w:sz w:val="24"/>
          <w:szCs w:val="24"/>
          <w:shd w:val="clear" w:color="auto" w:fill="F1F1F1"/>
        </w:rPr>
      </w:pPr>
    </w:p>
    <w:p w14:paraId="7B4843D0" w14:textId="3FF028D1" w:rsidR="00802BED" w:rsidRPr="00763819" w:rsidRDefault="00FC6E19" w:rsidP="00942DF1">
      <w:pPr>
        <w:pStyle w:val="NoSpacing1"/>
        <w:shd w:val="clear" w:color="auto" w:fill="C6D9F1" w:themeFill="text2" w:themeFillTint="33"/>
        <w:jc w:val="both"/>
        <w:rPr>
          <w:rFonts w:ascii="Arial Narrow" w:hAnsi="Arial Narrow"/>
          <w:b/>
          <w:bCs/>
          <w:color w:val="000000" w:themeColor="text1"/>
          <w:sz w:val="28"/>
          <w:szCs w:val="28"/>
        </w:rPr>
      </w:pPr>
      <w:r>
        <w:rPr>
          <w:rFonts w:ascii="Arial Narrow" w:hAnsi="Arial Narrow"/>
          <w:b/>
          <w:bCs/>
          <w:color w:val="000000" w:themeColor="text1"/>
          <w:sz w:val="28"/>
          <w:szCs w:val="28"/>
        </w:rPr>
        <w:lastRenderedPageBreak/>
        <w:t>7</w:t>
      </w:r>
      <w:r w:rsidR="00763819" w:rsidRPr="00763819">
        <w:rPr>
          <w:rFonts w:ascii="Arial Narrow" w:hAnsi="Arial Narrow"/>
          <w:b/>
          <w:bCs/>
          <w:color w:val="000000" w:themeColor="text1"/>
          <w:sz w:val="28"/>
          <w:szCs w:val="28"/>
        </w:rPr>
        <w:t>. TAJNOST DOKUMENTACIJE GOSPODARSKIH SUBJEKATA</w:t>
      </w:r>
    </w:p>
    <w:p w14:paraId="10668C26" w14:textId="77777777" w:rsidR="00942DF1" w:rsidRDefault="00942DF1" w:rsidP="00802BED">
      <w:pPr>
        <w:pStyle w:val="NoSpacing1"/>
        <w:jc w:val="both"/>
        <w:rPr>
          <w:rFonts w:ascii="Arial Narrow" w:hAnsi="Arial Narrow"/>
          <w:sz w:val="24"/>
          <w:szCs w:val="24"/>
        </w:rPr>
      </w:pPr>
    </w:p>
    <w:p w14:paraId="1E5E6FA9" w14:textId="5773CC04" w:rsidR="00802BED" w:rsidRPr="000A40F8" w:rsidRDefault="00802BED" w:rsidP="00FC6E19">
      <w:pPr>
        <w:pStyle w:val="NoSpacing1"/>
        <w:spacing w:line="276" w:lineRule="auto"/>
        <w:jc w:val="both"/>
        <w:rPr>
          <w:rFonts w:ascii="Arial Narrow" w:hAnsi="Arial Narrow"/>
          <w:sz w:val="24"/>
          <w:szCs w:val="24"/>
        </w:rPr>
      </w:pPr>
      <w:r w:rsidRPr="000A40F8">
        <w:rPr>
          <w:rFonts w:ascii="Arial Narrow" w:hAnsi="Arial Narrow"/>
          <w:sz w:val="24"/>
          <w:szCs w:val="24"/>
        </w:rPr>
        <w:t xml:space="preserve">Gospodarski subjekt u postupku javne nabave </w:t>
      </w:r>
      <w:r w:rsidRPr="00763819">
        <w:rPr>
          <w:rFonts w:ascii="Arial Narrow" w:hAnsi="Arial Narrow"/>
          <w:b/>
          <w:bCs/>
          <w:sz w:val="24"/>
          <w:szCs w:val="24"/>
        </w:rPr>
        <w:t>smije</w:t>
      </w:r>
      <w:r w:rsidRPr="000A40F8">
        <w:rPr>
          <w:rFonts w:ascii="Arial Narrow" w:hAnsi="Arial Narrow"/>
          <w:sz w:val="24"/>
          <w:szCs w:val="24"/>
        </w:rPr>
        <w:t xml:space="preserve"> na temelju zakona, drugog propisa ili općeg akta određene podatke označiti tajnom, uključujući tehničke ili trgovinske tajne te povjerljive značajke ponuda. Ako je gospodarski subjekt neke podatke označio tajnima, obvezan je navesti pravnu osnovu na temelju koje su ti podaci označeni tajnima. Gospodarski subjekt dužan je na zahtjev naručitelja dostaviti akt/akte koji/koje su naveli kao pravnu osnovu temeljem koje su podaci označeni tajnima, a sve radi provjere postojanja pravne osnove. 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368D0E5B" w14:textId="77777777" w:rsidR="00942DF1" w:rsidRPr="000A40F8" w:rsidRDefault="00942DF1" w:rsidP="00095559">
      <w:pPr>
        <w:pStyle w:val="Tijeloteksta"/>
        <w:shd w:val="clear" w:color="auto" w:fill="FFFFFF" w:themeFill="background1"/>
        <w:spacing w:line="240" w:lineRule="auto"/>
        <w:ind w:firstLine="360"/>
        <w:jc w:val="both"/>
        <w:rPr>
          <w:rFonts w:ascii="Arial Narrow" w:hAnsi="Arial Narrow" w:cs="Arial"/>
          <w:sz w:val="24"/>
          <w:szCs w:val="24"/>
        </w:rPr>
      </w:pPr>
    </w:p>
    <w:p w14:paraId="139396E8" w14:textId="63950204" w:rsidR="00E13005" w:rsidRPr="00942DF1" w:rsidRDefault="00FC6E19" w:rsidP="00942DF1">
      <w:pPr>
        <w:pStyle w:val="GoranaNASLOV1"/>
        <w:numPr>
          <w:ilvl w:val="0"/>
          <w:numId w:val="0"/>
        </w:numPr>
        <w:ind w:left="360" w:hanging="360"/>
        <w:rPr>
          <w:rFonts w:ascii="Arial Narrow" w:hAnsi="Arial Narrow"/>
          <w:color w:val="auto"/>
          <w:sz w:val="28"/>
          <w:szCs w:val="28"/>
        </w:rPr>
      </w:pPr>
      <w:r>
        <w:rPr>
          <w:rFonts w:ascii="Arial Narrow" w:hAnsi="Arial Narrow"/>
          <w:color w:val="auto"/>
          <w:sz w:val="28"/>
          <w:szCs w:val="28"/>
        </w:rPr>
        <w:t>8</w:t>
      </w:r>
      <w:r w:rsidR="00E13005" w:rsidRPr="00942DF1">
        <w:rPr>
          <w:rFonts w:ascii="Arial Narrow" w:hAnsi="Arial Narrow"/>
          <w:color w:val="auto"/>
          <w:sz w:val="28"/>
          <w:szCs w:val="28"/>
        </w:rPr>
        <w:t>. SASTAVNI DJELOVI PONUDE</w:t>
      </w:r>
    </w:p>
    <w:p w14:paraId="2010FBE7" w14:textId="77777777" w:rsidR="00E13005" w:rsidRPr="000A40F8" w:rsidRDefault="00E13005" w:rsidP="00E955AF">
      <w:pPr>
        <w:pStyle w:val="NoSpacing1"/>
        <w:jc w:val="both"/>
        <w:rPr>
          <w:rFonts w:ascii="Arial Narrow" w:hAnsi="Arial Narrow"/>
          <w:sz w:val="24"/>
          <w:szCs w:val="24"/>
        </w:rPr>
      </w:pPr>
      <w:r w:rsidRPr="000A40F8">
        <w:rPr>
          <w:rFonts w:ascii="Arial Narrow" w:hAnsi="Arial Narrow"/>
          <w:sz w:val="24"/>
          <w:szCs w:val="24"/>
        </w:rPr>
        <w:t xml:space="preserve">Ponuda se izrađuje na hrvatskom jeziku i latiničnom pismu, a treba sadržavati: </w:t>
      </w:r>
    </w:p>
    <w:p w14:paraId="5F084C55" w14:textId="2DDAB93A" w:rsidR="00772CDA" w:rsidRPr="0059603A" w:rsidRDefault="00763819" w:rsidP="00E13005">
      <w:pPr>
        <w:numPr>
          <w:ilvl w:val="0"/>
          <w:numId w:val="1"/>
        </w:numPr>
        <w:suppressAutoHyphens/>
        <w:spacing w:after="0" w:line="240" w:lineRule="auto"/>
        <w:jc w:val="both"/>
        <w:rPr>
          <w:rFonts w:ascii="Arial Narrow" w:hAnsi="Arial Narrow"/>
          <w:color w:val="000000" w:themeColor="text1"/>
          <w:sz w:val="24"/>
          <w:szCs w:val="24"/>
        </w:rPr>
      </w:pPr>
      <w:r w:rsidRPr="0059603A">
        <w:rPr>
          <w:rFonts w:ascii="Arial Narrow" w:hAnsi="Arial Narrow"/>
          <w:color w:val="000000" w:themeColor="text1"/>
          <w:sz w:val="24"/>
          <w:szCs w:val="24"/>
        </w:rPr>
        <w:t xml:space="preserve">PONUDBENI LIST </w:t>
      </w:r>
      <w:r w:rsidRPr="0059603A">
        <w:rPr>
          <w:rFonts w:ascii="Arial Narrow" w:hAnsi="Arial Narrow"/>
          <w:color w:val="000000" w:themeColor="text1"/>
          <w:sz w:val="24"/>
          <w:szCs w:val="24"/>
        </w:rPr>
        <w:t xml:space="preserve">popunjen, pečatom i potpisom ovjeren </w:t>
      </w:r>
      <w:r w:rsidR="00772CDA" w:rsidRPr="0059603A">
        <w:rPr>
          <w:rFonts w:ascii="Arial Narrow" w:hAnsi="Arial Narrow"/>
          <w:color w:val="000000" w:themeColor="text1"/>
          <w:sz w:val="24"/>
          <w:szCs w:val="24"/>
        </w:rPr>
        <w:t>-</w:t>
      </w:r>
      <w:r w:rsidR="00CE308F" w:rsidRPr="0059603A">
        <w:rPr>
          <w:rFonts w:ascii="Arial Narrow" w:hAnsi="Arial Narrow"/>
          <w:color w:val="000000" w:themeColor="text1"/>
          <w:sz w:val="24"/>
          <w:szCs w:val="24"/>
        </w:rPr>
        <w:t xml:space="preserve"> </w:t>
      </w:r>
      <w:r w:rsidR="00772CDA" w:rsidRPr="0059603A">
        <w:rPr>
          <w:rFonts w:ascii="Arial Narrow" w:hAnsi="Arial Narrow"/>
          <w:b/>
          <w:bCs/>
          <w:color w:val="000000" w:themeColor="text1"/>
          <w:sz w:val="24"/>
          <w:szCs w:val="24"/>
        </w:rPr>
        <w:t xml:space="preserve">Prilog </w:t>
      </w:r>
      <w:r w:rsidR="00B612A1" w:rsidRPr="0059603A">
        <w:rPr>
          <w:rFonts w:ascii="Arial Narrow" w:hAnsi="Arial Narrow"/>
          <w:b/>
          <w:bCs/>
          <w:color w:val="000000" w:themeColor="text1"/>
          <w:sz w:val="24"/>
          <w:szCs w:val="24"/>
        </w:rPr>
        <w:t xml:space="preserve"> 1</w:t>
      </w:r>
      <w:r w:rsidR="00772CDA" w:rsidRPr="0059603A">
        <w:rPr>
          <w:rFonts w:ascii="Arial Narrow" w:hAnsi="Arial Narrow"/>
          <w:color w:val="000000" w:themeColor="text1"/>
          <w:sz w:val="24"/>
          <w:szCs w:val="24"/>
        </w:rPr>
        <w:t>.</w:t>
      </w:r>
    </w:p>
    <w:p w14:paraId="07C99DD1" w14:textId="2342C82F" w:rsidR="005A2ED2" w:rsidRPr="0059603A" w:rsidRDefault="00763819" w:rsidP="005A2ED2">
      <w:pPr>
        <w:numPr>
          <w:ilvl w:val="0"/>
          <w:numId w:val="1"/>
        </w:numPr>
        <w:suppressAutoHyphens/>
        <w:spacing w:after="0" w:line="240" w:lineRule="auto"/>
        <w:jc w:val="both"/>
        <w:rPr>
          <w:rFonts w:ascii="Arial Narrow" w:hAnsi="Arial Narrow"/>
          <w:color w:val="000000" w:themeColor="text1"/>
          <w:sz w:val="24"/>
          <w:szCs w:val="24"/>
        </w:rPr>
      </w:pPr>
      <w:r w:rsidRPr="0059603A">
        <w:rPr>
          <w:rFonts w:ascii="Arial Narrow" w:hAnsi="Arial Narrow"/>
          <w:color w:val="000000" w:themeColor="text1"/>
          <w:sz w:val="24"/>
          <w:szCs w:val="24"/>
        </w:rPr>
        <w:t xml:space="preserve">POPIS ZNAČAJNIJIH UGOVORA O USLUGAMA </w:t>
      </w:r>
      <w:r w:rsidR="005A2ED2" w:rsidRPr="0059603A">
        <w:rPr>
          <w:rFonts w:ascii="Arial Narrow" w:hAnsi="Arial Narrow"/>
          <w:color w:val="000000" w:themeColor="text1"/>
          <w:sz w:val="24"/>
          <w:szCs w:val="24"/>
        </w:rPr>
        <w:t xml:space="preserve">- </w:t>
      </w:r>
      <w:r w:rsidR="005A2ED2" w:rsidRPr="0059603A">
        <w:rPr>
          <w:rFonts w:ascii="Arial Narrow" w:hAnsi="Arial Narrow"/>
          <w:b/>
          <w:bCs/>
          <w:color w:val="000000" w:themeColor="text1"/>
          <w:sz w:val="24"/>
          <w:szCs w:val="24"/>
        </w:rPr>
        <w:t xml:space="preserve">Prilog </w:t>
      </w:r>
      <w:r w:rsidR="0097148A" w:rsidRPr="0059603A">
        <w:rPr>
          <w:rFonts w:ascii="Arial Narrow" w:hAnsi="Arial Narrow"/>
          <w:b/>
          <w:bCs/>
          <w:color w:val="000000" w:themeColor="text1"/>
          <w:sz w:val="24"/>
          <w:szCs w:val="24"/>
        </w:rPr>
        <w:t>2</w:t>
      </w:r>
      <w:r w:rsidR="005A2ED2" w:rsidRPr="0059603A">
        <w:rPr>
          <w:rFonts w:ascii="Arial Narrow" w:hAnsi="Arial Narrow"/>
          <w:color w:val="000000" w:themeColor="text1"/>
          <w:sz w:val="24"/>
          <w:szCs w:val="24"/>
        </w:rPr>
        <w:t>.</w:t>
      </w:r>
    </w:p>
    <w:p w14:paraId="15CB7863" w14:textId="19F70314" w:rsidR="009E40C5" w:rsidRPr="00FC6E19" w:rsidRDefault="00763819" w:rsidP="009E40C5">
      <w:pPr>
        <w:numPr>
          <w:ilvl w:val="0"/>
          <w:numId w:val="1"/>
        </w:numPr>
        <w:suppressAutoHyphens/>
        <w:spacing w:after="0" w:line="240" w:lineRule="auto"/>
        <w:jc w:val="both"/>
        <w:rPr>
          <w:rFonts w:ascii="Arial Narrow" w:hAnsi="Arial Narrow"/>
          <w:color w:val="000000" w:themeColor="text1"/>
          <w:sz w:val="24"/>
          <w:szCs w:val="24"/>
        </w:rPr>
      </w:pPr>
      <w:r w:rsidRPr="0059603A">
        <w:rPr>
          <w:rFonts w:ascii="Arial Narrow" w:hAnsi="Arial Narrow"/>
          <w:color w:val="000000" w:themeColor="text1"/>
          <w:sz w:val="24"/>
          <w:szCs w:val="24"/>
        </w:rPr>
        <w:t>TROŠKOVNIK</w:t>
      </w:r>
      <w:r w:rsidR="009E40C5" w:rsidRPr="0059603A">
        <w:rPr>
          <w:rFonts w:ascii="Arial Narrow" w:hAnsi="Arial Narrow"/>
          <w:color w:val="000000" w:themeColor="text1"/>
          <w:sz w:val="24"/>
          <w:szCs w:val="24"/>
        </w:rPr>
        <w:t xml:space="preserve"> -</w:t>
      </w:r>
      <w:r w:rsidR="009E40C5" w:rsidRPr="0059603A">
        <w:rPr>
          <w:rFonts w:ascii="Arial Narrow" w:hAnsi="Arial Narrow"/>
          <w:b/>
          <w:bCs/>
          <w:color w:val="000000" w:themeColor="text1"/>
          <w:sz w:val="24"/>
          <w:szCs w:val="24"/>
        </w:rPr>
        <w:t>Prilog 3.</w:t>
      </w:r>
    </w:p>
    <w:p w14:paraId="58A4F872" w14:textId="4D012135" w:rsidR="00FC6E19" w:rsidRPr="0059603A" w:rsidRDefault="00FC6E19" w:rsidP="009E40C5">
      <w:pPr>
        <w:numPr>
          <w:ilvl w:val="0"/>
          <w:numId w:val="1"/>
        </w:numPr>
        <w:suppressAutoHyphens/>
        <w:spacing w:after="0" w:line="240" w:lineRule="auto"/>
        <w:jc w:val="both"/>
        <w:rPr>
          <w:rFonts w:ascii="Arial Narrow" w:hAnsi="Arial Narrow"/>
          <w:color w:val="000000" w:themeColor="text1"/>
          <w:sz w:val="24"/>
          <w:szCs w:val="24"/>
        </w:rPr>
      </w:pPr>
      <w:r w:rsidRPr="00FC6E19">
        <w:rPr>
          <w:rFonts w:ascii="Arial Narrow" w:hAnsi="Arial Narrow"/>
          <w:color w:val="000000" w:themeColor="text1"/>
          <w:sz w:val="24"/>
          <w:szCs w:val="24"/>
        </w:rPr>
        <w:t xml:space="preserve">IZJAVA O JAMSTVENOM ROKU ZA OTKLANJANJE NEDOSTATAKA </w:t>
      </w:r>
      <w:r>
        <w:rPr>
          <w:rFonts w:ascii="Arial Narrow" w:hAnsi="Arial Narrow"/>
          <w:color w:val="000000" w:themeColor="text1"/>
          <w:sz w:val="24"/>
          <w:szCs w:val="24"/>
        </w:rPr>
        <w:t xml:space="preserve">- </w:t>
      </w:r>
      <w:r w:rsidRPr="00FC6E19">
        <w:rPr>
          <w:rFonts w:ascii="Arial Narrow" w:hAnsi="Arial Narrow"/>
          <w:b/>
          <w:bCs/>
          <w:color w:val="000000" w:themeColor="text1"/>
          <w:sz w:val="24"/>
          <w:szCs w:val="24"/>
        </w:rPr>
        <w:t>Prilog 4</w:t>
      </w:r>
      <w:r>
        <w:rPr>
          <w:rFonts w:ascii="Arial Narrow" w:hAnsi="Arial Narrow"/>
          <w:b/>
          <w:bCs/>
          <w:color w:val="000000" w:themeColor="text1"/>
          <w:sz w:val="24"/>
          <w:szCs w:val="24"/>
        </w:rPr>
        <w:t>.</w:t>
      </w:r>
    </w:p>
    <w:p w14:paraId="695D203C" w14:textId="2D50A3A0" w:rsidR="009E40C5" w:rsidRDefault="00521F1B" w:rsidP="00CE308F">
      <w:pPr>
        <w:numPr>
          <w:ilvl w:val="0"/>
          <w:numId w:val="1"/>
        </w:numPr>
        <w:suppressAutoHyphens/>
        <w:spacing w:after="0" w:line="240" w:lineRule="auto"/>
        <w:jc w:val="both"/>
        <w:rPr>
          <w:rFonts w:ascii="Arial Narrow" w:hAnsi="Arial Narrow"/>
          <w:b/>
          <w:bCs/>
          <w:color w:val="000000" w:themeColor="text1"/>
          <w:sz w:val="24"/>
          <w:szCs w:val="24"/>
        </w:rPr>
      </w:pPr>
      <w:r w:rsidRPr="0059603A">
        <w:rPr>
          <w:rFonts w:ascii="Arial Narrow" w:hAnsi="Arial Narrow"/>
          <w:color w:val="000000" w:themeColor="text1"/>
          <w:sz w:val="24"/>
          <w:szCs w:val="24"/>
        </w:rPr>
        <w:t xml:space="preserve">Dokaze da ne postoje </w:t>
      </w:r>
      <w:r w:rsidR="00CE308F" w:rsidRPr="0059603A">
        <w:rPr>
          <w:rFonts w:ascii="Arial Narrow" w:hAnsi="Arial Narrow"/>
          <w:color w:val="000000" w:themeColor="text1"/>
          <w:sz w:val="24"/>
          <w:szCs w:val="24"/>
        </w:rPr>
        <w:t xml:space="preserve">osnove za isključenje </w:t>
      </w:r>
      <w:r w:rsidRPr="0059603A">
        <w:rPr>
          <w:rFonts w:ascii="Arial Narrow" w:hAnsi="Arial Narrow"/>
          <w:color w:val="000000" w:themeColor="text1"/>
          <w:sz w:val="24"/>
          <w:szCs w:val="24"/>
        </w:rPr>
        <w:t>sukladno ovom Pozivu</w:t>
      </w:r>
      <w:r w:rsidR="0059603A" w:rsidRPr="0059603A">
        <w:rPr>
          <w:rFonts w:ascii="Arial Narrow" w:hAnsi="Arial Narrow"/>
          <w:color w:val="000000" w:themeColor="text1"/>
          <w:sz w:val="24"/>
          <w:szCs w:val="24"/>
        </w:rPr>
        <w:t xml:space="preserve"> iz točke 4.1.</w:t>
      </w:r>
      <w:r w:rsidR="00E955AF" w:rsidRPr="0059603A">
        <w:rPr>
          <w:rFonts w:ascii="Arial Narrow" w:hAnsi="Arial Narrow"/>
          <w:color w:val="000000" w:themeColor="text1"/>
          <w:sz w:val="24"/>
          <w:szCs w:val="24"/>
        </w:rPr>
        <w:t xml:space="preserve"> </w:t>
      </w:r>
      <w:r w:rsidR="00763819" w:rsidRPr="0059603A">
        <w:rPr>
          <w:rFonts w:ascii="Arial Narrow" w:hAnsi="Arial Narrow"/>
          <w:b/>
          <w:bCs/>
          <w:color w:val="000000" w:themeColor="text1"/>
          <w:sz w:val="24"/>
          <w:szCs w:val="24"/>
        </w:rPr>
        <w:t>(</w:t>
      </w:r>
      <w:r w:rsidR="00CE308F" w:rsidRPr="0059603A">
        <w:rPr>
          <w:rFonts w:ascii="Arial Narrow" w:hAnsi="Arial Narrow"/>
          <w:b/>
          <w:bCs/>
          <w:color w:val="000000" w:themeColor="text1"/>
          <w:sz w:val="24"/>
          <w:szCs w:val="24"/>
        </w:rPr>
        <w:t>Potvrda porezne uprave</w:t>
      </w:r>
      <w:r w:rsidR="00763819" w:rsidRPr="0059603A">
        <w:rPr>
          <w:rFonts w:ascii="Arial Narrow" w:hAnsi="Arial Narrow"/>
          <w:b/>
          <w:bCs/>
          <w:color w:val="000000" w:themeColor="text1"/>
          <w:sz w:val="24"/>
          <w:szCs w:val="24"/>
        </w:rPr>
        <w:t xml:space="preserve">) </w:t>
      </w:r>
    </w:p>
    <w:p w14:paraId="08E22211" w14:textId="77777777" w:rsidR="00FC6E19" w:rsidRPr="0059603A" w:rsidRDefault="00FC6E19" w:rsidP="00FC6E19">
      <w:pPr>
        <w:numPr>
          <w:ilvl w:val="0"/>
          <w:numId w:val="1"/>
        </w:numPr>
        <w:suppressAutoHyphens/>
        <w:spacing w:after="0" w:line="240" w:lineRule="auto"/>
        <w:jc w:val="both"/>
        <w:rPr>
          <w:rFonts w:ascii="Arial Narrow" w:hAnsi="Arial Narrow"/>
          <w:color w:val="000000" w:themeColor="text1"/>
          <w:sz w:val="24"/>
          <w:szCs w:val="24"/>
        </w:rPr>
      </w:pPr>
      <w:r w:rsidRPr="0059603A">
        <w:rPr>
          <w:rFonts w:ascii="Arial Narrow" w:hAnsi="Arial Narrow"/>
          <w:color w:val="000000" w:themeColor="text1"/>
          <w:sz w:val="24"/>
          <w:szCs w:val="24"/>
        </w:rPr>
        <w:t>Dokaze kojima dokazuje da ispunjava kriterije za odabir gospodarskog subjekta sukladno ovom Pozivu iz točke 5.1. (</w:t>
      </w:r>
      <w:r w:rsidRPr="0059603A">
        <w:rPr>
          <w:rFonts w:ascii="Arial Narrow" w:hAnsi="Arial Narrow"/>
          <w:b/>
          <w:bCs/>
          <w:color w:val="000000" w:themeColor="text1"/>
          <w:sz w:val="24"/>
          <w:szCs w:val="24"/>
        </w:rPr>
        <w:t xml:space="preserve">Izvadak iz sudskog </w:t>
      </w:r>
      <w:r>
        <w:rPr>
          <w:rFonts w:ascii="Arial Narrow" w:hAnsi="Arial Narrow"/>
          <w:b/>
          <w:bCs/>
          <w:color w:val="000000" w:themeColor="text1"/>
          <w:sz w:val="24"/>
          <w:szCs w:val="24"/>
        </w:rPr>
        <w:t xml:space="preserve">ili dr. </w:t>
      </w:r>
      <w:r w:rsidRPr="0059603A">
        <w:rPr>
          <w:rFonts w:ascii="Arial Narrow" w:hAnsi="Arial Narrow"/>
          <w:b/>
          <w:bCs/>
          <w:color w:val="000000" w:themeColor="text1"/>
          <w:sz w:val="24"/>
          <w:szCs w:val="24"/>
        </w:rPr>
        <w:t>registra</w:t>
      </w:r>
      <w:r w:rsidRPr="0059603A">
        <w:rPr>
          <w:rFonts w:ascii="Arial Narrow" w:hAnsi="Arial Narrow"/>
          <w:color w:val="000000" w:themeColor="text1"/>
          <w:sz w:val="24"/>
          <w:szCs w:val="24"/>
        </w:rPr>
        <w:t xml:space="preserve"> ); </w:t>
      </w:r>
    </w:p>
    <w:p w14:paraId="1B029652" w14:textId="4217939B" w:rsidR="00521F1B" w:rsidRPr="0059603A" w:rsidRDefault="009E40C5" w:rsidP="00CE308F">
      <w:pPr>
        <w:numPr>
          <w:ilvl w:val="0"/>
          <w:numId w:val="1"/>
        </w:numPr>
        <w:suppressAutoHyphens/>
        <w:spacing w:after="0" w:line="240" w:lineRule="auto"/>
        <w:jc w:val="both"/>
        <w:rPr>
          <w:rFonts w:ascii="Arial Narrow" w:hAnsi="Arial Narrow"/>
          <w:color w:val="000000" w:themeColor="text1"/>
          <w:sz w:val="24"/>
          <w:szCs w:val="24"/>
        </w:rPr>
      </w:pPr>
      <w:r w:rsidRPr="0059603A">
        <w:rPr>
          <w:rFonts w:ascii="Arial Narrow" w:hAnsi="Arial Narrow"/>
          <w:color w:val="000000" w:themeColor="text1"/>
          <w:sz w:val="24"/>
          <w:szCs w:val="24"/>
        </w:rPr>
        <w:t>Dokaz o ispunjenju protupožarnog standarda za tkaninu</w:t>
      </w:r>
      <w:r w:rsidR="0059603A" w:rsidRPr="0059603A">
        <w:rPr>
          <w:color w:val="000000" w:themeColor="text1"/>
        </w:rPr>
        <w:t xml:space="preserve"> </w:t>
      </w:r>
      <w:r w:rsidR="0059603A" w:rsidRPr="0059603A">
        <w:rPr>
          <w:rFonts w:ascii="Arial Narrow" w:hAnsi="Arial Narrow"/>
          <w:color w:val="000000" w:themeColor="text1"/>
          <w:sz w:val="24"/>
          <w:szCs w:val="24"/>
        </w:rPr>
        <w:t>sukladno ovom Pozivu iz točke</w:t>
      </w:r>
      <w:r w:rsidR="0059603A" w:rsidRPr="0059603A">
        <w:rPr>
          <w:rFonts w:ascii="Arial Narrow" w:hAnsi="Arial Narrow"/>
          <w:color w:val="000000" w:themeColor="text1"/>
          <w:sz w:val="24"/>
          <w:szCs w:val="24"/>
        </w:rPr>
        <w:t xml:space="preserve"> </w:t>
      </w:r>
      <w:r w:rsidR="00FC6E19">
        <w:rPr>
          <w:rFonts w:ascii="Arial Narrow" w:hAnsi="Arial Narrow"/>
          <w:color w:val="000000" w:themeColor="text1"/>
          <w:sz w:val="24"/>
          <w:szCs w:val="24"/>
        </w:rPr>
        <w:t>5.2.</w:t>
      </w:r>
      <w:r w:rsidRPr="0059603A">
        <w:rPr>
          <w:rFonts w:ascii="Arial Narrow" w:hAnsi="Arial Narrow"/>
          <w:color w:val="000000" w:themeColor="text1"/>
          <w:sz w:val="24"/>
          <w:szCs w:val="24"/>
        </w:rPr>
        <w:t xml:space="preserve"> </w:t>
      </w:r>
    </w:p>
    <w:p w14:paraId="35578ADA" w14:textId="77777777" w:rsidR="005A2ED2" w:rsidRPr="000A40F8" w:rsidRDefault="005A2ED2" w:rsidP="005A2ED2">
      <w:pPr>
        <w:suppressAutoHyphens/>
        <w:spacing w:after="0" w:line="240" w:lineRule="auto"/>
        <w:ind w:left="568"/>
        <w:jc w:val="both"/>
        <w:rPr>
          <w:rFonts w:ascii="Arial Narrow" w:hAnsi="Arial Narrow"/>
          <w:b/>
          <w:bCs/>
          <w:sz w:val="24"/>
          <w:szCs w:val="24"/>
        </w:rPr>
      </w:pPr>
    </w:p>
    <w:p w14:paraId="0843F858" w14:textId="056B5B54" w:rsidR="00002993" w:rsidRPr="000A40F8" w:rsidRDefault="00E13005" w:rsidP="00F11FBE">
      <w:pPr>
        <w:spacing w:after="0" w:line="240" w:lineRule="auto"/>
        <w:ind w:left="720"/>
        <w:jc w:val="both"/>
        <w:rPr>
          <w:rFonts w:ascii="Arial Narrow" w:hAnsi="Arial Narrow" w:cs="Arial"/>
          <w:sz w:val="24"/>
          <w:szCs w:val="24"/>
        </w:rPr>
      </w:pPr>
      <w:r w:rsidRPr="000A40F8">
        <w:rPr>
          <w:rFonts w:ascii="Arial Narrow" w:hAnsi="Arial Narrow" w:cs="Arial"/>
          <w:sz w:val="24"/>
          <w:szCs w:val="24"/>
        </w:rPr>
        <w:t>.</w:t>
      </w:r>
    </w:p>
    <w:p w14:paraId="4955C0D0" w14:textId="5CA984F7" w:rsidR="00E13005" w:rsidRPr="00763819" w:rsidRDefault="00FC6E19" w:rsidP="00E955AF">
      <w:pPr>
        <w:pStyle w:val="GoranaNASLOV1"/>
        <w:numPr>
          <w:ilvl w:val="0"/>
          <w:numId w:val="0"/>
        </w:numPr>
        <w:ind w:left="360" w:hanging="360"/>
        <w:rPr>
          <w:rFonts w:ascii="Arial Narrow" w:hAnsi="Arial Narrow"/>
          <w:color w:val="auto"/>
          <w:sz w:val="28"/>
          <w:szCs w:val="28"/>
        </w:rPr>
      </w:pPr>
      <w:r>
        <w:rPr>
          <w:rFonts w:ascii="Arial Narrow" w:hAnsi="Arial Narrow"/>
          <w:color w:val="auto"/>
          <w:sz w:val="28"/>
          <w:szCs w:val="28"/>
        </w:rPr>
        <w:t>9</w:t>
      </w:r>
      <w:r w:rsidR="00E13005" w:rsidRPr="00763819">
        <w:rPr>
          <w:rFonts w:ascii="Arial Narrow" w:hAnsi="Arial Narrow"/>
          <w:color w:val="auto"/>
          <w:sz w:val="28"/>
          <w:szCs w:val="28"/>
        </w:rPr>
        <w:t>. NAČIN IZRADE I DOSTAVE PONUDE</w:t>
      </w:r>
    </w:p>
    <w:p w14:paraId="79D2B537" w14:textId="77777777" w:rsidR="00E13005" w:rsidRPr="000A40F8" w:rsidRDefault="00E13005" w:rsidP="00E13005">
      <w:pPr>
        <w:pStyle w:val="NoSpacing1"/>
        <w:numPr>
          <w:ilvl w:val="0"/>
          <w:numId w:val="7"/>
        </w:numPr>
        <w:jc w:val="both"/>
        <w:rPr>
          <w:rFonts w:ascii="Arial Narrow" w:hAnsi="Arial Narrow"/>
          <w:sz w:val="24"/>
          <w:szCs w:val="24"/>
        </w:rPr>
      </w:pPr>
      <w:r w:rsidRPr="000A40F8">
        <w:rPr>
          <w:rFonts w:ascii="Arial Narrow" w:hAnsi="Arial Narrow"/>
          <w:sz w:val="24"/>
          <w:szCs w:val="24"/>
        </w:rPr>
        <w:t xml:space="preserve">Ponuda se dostavlja na način da čini cjelinu te da je onemogućeno naknadno umetanje ili vađenje listova. </w:t>
      </w:r>
    </w:p>
    <w:p w14:paraId="237EEE07" w14:textId="77777777" w:rsidR="00E13005" w:rsidRPr="000A40F8" w:rsidRDefault="00E13005" w:rsidP="00E13005">
      <w:pPr>
        <w:pStyle w:val="NoSpacing1"/>
        <w:numPr>
          <w:ilvl w:val="0"/>
          <w:numId w:val="7"/>
        </w:numPr>
        <w:jc w:val="both"/>
        <w:rPr>
          <w:rFonts w:ascii="Arial Narrow" w:hAnsi="Arial Narrow"/>
          <w:sz w:val="24"/>
          <w:szCs w:val="24"/>
        </w:rPr>
      </w:pPr>
      <w:r w:rsidRPr="000A40F8">
        <w:rPr>
          <w:rFonts w:ascii="Arial Narrow" w:hAnsi="Arial Narrow"/>
          <w:sz w:val="24"/>
          <w:szCs w:val="24"/>
        </w:rPr>
        <w:t xml:space="preserve">Ponuda se piše </w:t>
      </w:r>
      <w:r w:rsidRPr="000A40F8">
        <w:rPr>
          <w:rFonts w:ascii="Arial Narrow" w:hAnsi="Arial Narrow"/>
          <w:b/>
          <w:sz w:val="24"/>
          <w:szCs w:val="24"/>
        </w:rPr>
        <w:t xml:space="preserve">neizbrisivom tintom </w:t>
      </w:r>
      <w:r w:rsidRPr="000A40F8">
        <w:rPr>
          <w:rFonts w:ascii="Arial Narrow" w:hAnsi="Arial Narrow"/>
          <w:sz w:val="24"/>
          <w:szCs w:val="24"/>
        </w:rPr>
        <w:t xml:space="preserve">(pisano rukom ili ispisom putem štampača). </w:t>
      </w:r>
    </w:p>
    <w:p w14:paraId="577E3D83" w14:textId="77777777" w:rsidR="00E13005" w:rsidRPr="000A40F8" w:rsidRDefault="00E13005" w:rsidP="00E13005">
      <w:pPr>
        <w:pStyle w:val="NoSpacing1"/>
        <w:numPr>
          <w:ilvl w:val="0"/>
          <w:numId w:val="7"/>
        </w:numPr>
        <w:jc w:val="both"/>
        <w:rPr>
          <w:rFonts w:ascii="Arial Narrow" w:hAnsi="Arial Narrow"/>
          <w:sz w:val="24"/>
          <w:szCs w:val="24"/>
        </w:rPr>
      </w:pPr>
      <w:r w:rsidRPr="000A40F8">
        <w:rPr>
          <w:rFonts w:ascii="Arial Narrow" w:hAnsi="Arial Narrow"/>
          <w:sz w:val="24"/>
          <w:szCs w:val="24"/>
        </w:rPr>
        <w:t xml:space="preserve">Stranice ponude se označavaju brojem na način da je vidljiv redni broj stranice i ukupan broj stranica ponude (npr. 2/6). </w:t>
      </w:r>
    </w:p>
    <w:p w14:paraId="300B04DE" w14:textId="77777777" w:rsidR="00E13005" w:rsidRPr="000A40F8" w:rsidRDefault="00E13005" w:rsidP="00E13005">
      <w:pPr>
        <w:pStyle w:val="NoSpacing1"/>
        <w:numPr>
          <w:ilvl w:val="0"/>
          <w:numId w:val="7"/>
        </w:numPr>
        <w:jc w:val="both"/>
        <w:rPr>
          <w:rFonts w:ascii="Arial Narrow" w:hAnsi="Arial Narrow"/>
          <w:sz w:val="24"/>
          <w:szCs w:val="24"/>
        </w:rPr>
      </w:pPr>
      <w:r w:rsidRPr="000A40F8">
        <w:rPr>
          <w:rFonts w:ascii="Arial Narrow" w:hAnsi="Arial Narrow"/>
          <w:sz w:val="24"/>
          <w:szCs w:val="24"/>
        </w:rPr>
        <w:t xml:space="preserve">Ponuda treba biti potpisana i ovjerena pečatom od strane za to ovlaštene osobe ponuditelja. </w:t>
      </w:r>
    </w:p>
    <w:p w14:paraId="31C685FA" w14:textId="77777777" w:rsidR="00E13005" w:rsidRPr="000A40F8" w:rsidRDefault="00E13005" w:rsidP="00E13005">
      <w:pPr>
        <w:pStyle w:val="NoSpacing1"/>
        <w:numPr>
          <w:ilvl w:val="0"/>
          <w:numId w:val="7"/>
        </w:numPr>
        <w:jc w:val="both"/>
        <w:rPr>
          <w:rFonts w:ascii="Arial Narrow" w:hAnsi="Arial Narrow"/>
          <w:sz w:val="24"/>
          <w:szCs w:val="24"/>
        </w:rPr>
      </w:pPr>
      <w:r w:rsidRPr="000A40F8">
        <w:rPr>
          <w:rFonts w:ascii="Arial Narrow" w:hAnsi="Arial Narrow"/>
          <w:sz w:val="24"/>
          <w:szCs w:val="24"/>
        </w:rPr>
        <w:t xml:space="preserve">Naručitelj neće prihvatiti ponudu koja ne ispunjava uvjete i zahtjeve vezane uz predmet nabave iz ovog Poziva. </w:t>
      </w:r>
    </w:p>
    <w:p w14:paraId="13193050" w14:textId="77777777" w:rsidR="007A4F3A" w:rsidRPr="000A40F8" w:rsidRDefault="007A4F3A" w:rsidP="007A4F3A">
      <w:pPr>
        <w:pStyle w:val="NoSpacing1"/>
        <w:jc w:val="both"/>
        <w:rPr>
          <w:rFonts w:ascii="Arial Narrow" w:hAnsi="Arial Narrow"/>
          <w:sz w:val="24"/>
          <w:szCs w:val="24"/>
        </w:rPr>
      </w:pPr>
    </w:p>
    <w:p w14:paraId="5137C647" w14:textId="45E587DC" w:rsidR="00E13005" w:rsidRPr="00763819" w:rsidRDefault="00802BED" w:rsidP="00A23202">
      <w:pPr>
        <w:pStyle w:val="NoSpacing1"/>
        <w:shd w:val="clear" w:color="auto" w:fill="C6D9F1" w:themeFill="text2" w:themeFillTint="33"/>
        <w:jc w:val="both"/>
        <w:rPr>
          <w:rFonts w:ascii="Arial Narrow" w:hAnsi="Arial Narrow"/>
          <w:b/>
          <w:sz w:val="28"/>
          <w:szCs w:val="28"/>
        </w:rPr>
      </w:pPr>
      <w:r w:rsidRPr="00763819">
        <w:rPr>
          <w:rFonts w:ascii="Arial Narrow" w:hAnsi="Arial Narrow"/>
          <w:b/>
          <w:sz w:val="28"/>
          <w:szCs w:val="28"/>
        </w:rPr>
        <w:t>1</w:t>
      </w:r>
      <w:r w:rsidR="00FC6E19">
        <w:rPr>
          <w:rFonts w:ascii="Arial Narrow" w:hAnsi="Arial Narrow"/>
          <w:b/>
          <w:sz w:val="28"/>
          <w:szCs w:val="28"/>
        </w:rPr>
        <w:t>0</w:t>
      </w:r>
      <w:r w:rsidR="00763819" w:rsidRPr="00763819">
        <w:rPr>
          <w:rFonts w:ascii="Arial Narrow" w:hAnsi="Arial Narrow"/>
          <w:b/>
          <w:sz w:val="28"/>
          <w:szCs w:val="28"/>
        </w:rPr>
        <w:t>. ROK I NAČIN  DOSTAVE  PONUDE</w:t>
      </w:r>
    </w:p>
    <w:p w14:paraId="63BE6E2D" w14:textId="5CA63C4C" w:rsidR="00E13005" w:rsidRPr="000A40F8" w:rsidRDefault="00E13005" w:rsidP="006345DD">
      <w:pPr>
        <w:pStyle w:val="NoSpacing1"/>
        <w:numPr>
          <w:ilvl w:val="0"/>
          <w:numId w:val="6"/>
        </w:numPr>
        <w:jc w:val="both"/>
        <w:rPr>
          <w:rFonts w:ascii="Arial Narrow" w:hAnsi="Arial Narrow"/>
          <w:sz w:val="24"/>
          <w:szCs w:val="24"/>
        </w:rPr>
      </w:pPr>
      <w:r w:rsidRPr="000A40F8">
        <w:rPr>
          <w:rFonts w:ascii="Arial Narrow" w:hAnsi="Arial Narrow"/>
          <w:sz w:val="24"/>
          <w:szCs w:val="24"/>
        </w:rPr>
        <w:t>Krajnji rok za dostavu ponude je</w:t>
      </w:r>
      <w:r w:rsidRPr="000A40F8">
        <w:rPr>
          <w:rFonts w:ascii="Arial Narrow" w:hAnsi="Arial Narrow"/>
          <w:b/>
          <w:sz w:val="24"/>
          <w:szCs w:val="24"/>
        </w:rPr>
        <w:t xml:space="preserve"> </w:t>
      </w:r>
      <w:r w:rsidR="00AD6193" w:rsidRPr="000A40F8">
        <w:rPr>
          <w:rFonts w:ascii="Arial Narrow" w:hAnsi="Arial Narrow"/>
          <w:b/>
          <w:sz w:val="24"/>
          <w:szCs w:val="24"/>
          <w:u w:val="single"/>
        </w:rPr>
        <w:t>2</w:t>
      </w:r>
      <w:r w:rsidR="00674E0D" w:rsidRPr="000A40F8">
        <w:rPr>
          <w:rFonts w:ascii="Arial Narrow" w:hAnsi="Arial Narrow"/>
          <w:b/>
          <w:sz w:val="24"/>
          <w:szCs w:val="24"/>
          <w:u w:val="single"/>
        </w:rPr>
        <w:t>7.</w:t>
      </w:r>
      <w:r w:rsidR="006345DD" w:rsidRPr="000A40F8">
        <w:rPr>
          <w:rFonts w:ascii="Arial Narrow" w:hAnsi="Arial Narrow"/>
          <w:b/>
          <w:sz w:val="24"/>
          <w:szCs w:val="24"/>
          <w:u w:val="single"/>
        </w:rPr>
        <w:t xml:space="preserve"> </w:t>
      </w:r>
      <w:r w:rsidR="00AD6193" w:rsidRPr="000A40F8">
        <w:rPr>
          <w:rFonts w:ascii="Arial Narrow" w:hAnsi="Arial Narrow"/>
          <w:b/>
          <w:sz w:val="24"/>
          <w:szCs w:val="24"/>
          <w:u w:val="single"/>
        </w:rPr>
        <w:t>svibnja</w:t>
      </w:r>
      <w:r w:rsidR="008B2B87" w:rsidRPr="000A40F8">
        <w:rPr>
          <w:rFonts w:ascii="Arial Narrow" w:hAnsi="Arial Narrow"/>
          <w:b/>
          <w:sz w:val="24"/>
          <w:szCs w:val="24"/>
          <w:u w:val="single"/>
        </w:rPr>
        <w:t xml:space="preserve"> </w:t>
      </w:r>
      <w:r w:rsidRPr="000A40F8">
        <w:rPr>
          <w:rFonts w:ascii="Arial Narrow" w:hAnsi="Arial Narrow"/>
          <w:b/>
          <w:sz w:val="24"/>
          <w:szCs w:val="24"/>
          <w:u w:val="single"/>
        </w:rPr>
        <w:t>202</w:t>
      </w:r>
      <w:r w:rsidR="00002993" w:rsidRPr="000A40F8">
        <w:rPr>
          <w:rFonts w:ascii="Arial Narrow" w:hAnsi="Arial Narrow"/>
          <w:b/>
          <w:sz w:val="24"/>
          <w:szCs w:val="24"/>
          <w:u w:val="single"/>
        </w:rPr>
        <w:t>6</w:t>
      </w:r>
      <w:r w:rsidRPr="000A40F8">
        <w:rPr>
          <w:rFonts w:ascii="Arial Narrow" w:hAnsi="Arial Narrow"/>
          <w:b/>
          <w:sz w:val="24"/>
          <w:szCs w:val="24"/>
          <w:u w:val="single"/>
        </w:rPr>
        <w:t>. godine do 1</w:t>
      </w:r>
      <w:r w:rsidR="00BF1294" w:rsidRPr="000A40F8">
        <w:rPr>
          <w:rFonts w:ascii="Arial Narrow" w:hAnsi="Arial Narrow"/>
          <w:b/>
          <w:sz w:val="24"/>
          <w:szCs w:val="24"/>
          <w:u w:val="single"/>
        </w:rPr>
        <w:t>1</w:t>
      </w:r>
      <w:r w:rsidRPr="000A40F8">
        <w:rPr>
          <w:rFonts w:ascii="Arial Narrow" w:hAnsi="Arial Narrow"/>
          <w:b/>
          <w:sz w:val="24"/>
          <w:szCs w:val="24"/>
          <w:u w:val="single"/>
        </w:rPr>
        <w:t>:00 sati</w:t>
      </w:r>
      <w:r w:rsidRPr="000A40F8">
        <w:rPr>
          <w:rFonts w:ascii="Arial Narrow" w:hAnsi="Arial Narrow"/>
          <w:sz w:val="24"/>
          <w:szCs w:val="24"/>
          <w:u w:val="single"/>
        </w:rPr>
        <w:t>, bez obzira na način dostave.</w:t>
      </w:r>
      <w:r w:rsidRPr="000A40F8">
        <w:rPr>
          <w:rFonts w:ascii="Arial Narrow" w:hAnsi="Arial Narrow"/>
          <w:sz w:val="24"/>
          <w:szCs w:val="24"/>
        </w:rPr>
        <w:t xml:space="preserve"> </w:t>
      </w:r>
      <w:r w:rsidRPr="000A40F8">
        <w:rPr>
          <w:rFonts w:ascii="Arial Narrow" w:hAnsi="Arial Narrow"/>
          <w:sz w:val="24"/>
          <w:szCs w:val="24"/>
          <w:u w:val="single"/>
        </w:rPr>
        <w:t>Otvaranje ponuda nije javno.</w:t>
      </w:r>
      <w:r w:rsidRPr="000A40F8">
        <w:rPr>
          <w:rFonts w:ascii="Arial Narrow" w:hAnsi="Arial Narrow"/>
          <w:sz w:val="24"/>
          <w:szCs w:val="24"/>
        </w:rPr>
        <w:t xml:space="preserve"> </w:t>
      </w:r>
    </w:p>
    <w:p w14:paraId="5905B95A" w14:textId="77777777" w:rsidR="00E13005" w:rsidRPr="000A40F8" w:rsidRDefault="00E13005" w:rsidP="00E13005">
      <w:pPr>
        <w:pStyle w:val="Odlomakpopisa"/>
        <w:numPr>
          <w:ilvl w:val="0"/>
          <w:numId w:val="6"/>
        </w:numPr>
        <w:rPr>
          <w:rFonts w:ascii="Arial Narrow" w:hAnsi="Arial Narrow"/>
        </w:rPr>
      </w:pPr>
      <w:r w:rsidRPr="000A40F8">
        <w:rPr>
          <w:rFonts w:ascii="Arial Narrow" w:hAnsi="Arial Narrow"/>
        </w:rPr>
        <w:t>Ponuda se dostavlja u zatvorenoj omotnici na adresu naručitelja. Na omotnici ponude mora biti naznačeno:</w:t>
      </w:r>
    </w:p>
    <w:p w14:paraId="4BA48CA8" w14:textId="6F8BD5DD" w:rsidR="00E13005" w:rsidRPr="000A40F8" w:rsidRDefault="00E13005" w:rsidP="00E13005">
      <w:pPr>
        <w:pStyle w:val="NoSpacing1"/>
        <w:ind w:left="1440"/>
        <w:rPr>
          <w:rFonts w:ascii="Arial Narrow" w:hAnsi="Arial Narrow"/>
          <w:b/>
          <w:sz w:val="24"/>
          <w:szCs w:val="24"/>
        </w:rPr>
      </w:pPr>
      <w:r w:rsidRPr="000A40F8">
        <w:rPr>
          <w:rFonts w:ascii="Arial Narrow" w:hAnsi="Arial Narrow"/>
          <w:sz w:val="24"/>
          <w:szCs w:val="24"/>
        </w:rPr>
        <w:t xml:space="preserve">-Naziv i </w:t>
      </w:r>
      <w:r w:rsidR="00D773E0" w:rsidRPr="000A40F8">
        <w:rPr>
          <w:rFonts w:ascii="Arial Narrow" w:hAnsi="Arial Narrow"/>
          <w:sz w:val="24"/>
          <w:szCs w:val="24"/>
        </w:rPr>
        <w:t>sjedište</w:t>
      </w:r>
      <w:r w:rsidRPr="000A40F8">
        <w:rPr>
          <w:rFonts w:ascii="Arial Narrow" w:hAnsi="Arial Narrow"/>
          <w:sz w:val="24"/>
          <w:szCs w:val="24"/>
        </w:rPr>
        <w:t xml:space="preserve"> naručitelja:</w:t>
      </w:r>
      <w:r w:rsidRPr="000A40F8">
        <w:rPr>
          <w:rFonts w:ascii="Arial Narrow" w:hAnsi="Arial Narrow"/>
          <w:b/>
          <w:sz w:val="24"/>
          <w:szCs w:val="24"/>
        </w:rPr>
        <w:t xml:space="preserve">   </w:t>
      </w:r>
      <w:r w:rsidRPr="000A40F8">
        <w:rPr>
          <w:rFonts w:ascii="Arial Narrow" w:hAnsi="Arial Narrow"/>
          <w:bCs/>
          <w:sz w:val="24"/>
          <w:szCs w:val="24"/>
        </w:rPr>
        <w:t>Pučko otvoreno učilišta Poreč,</w:t>
      </w:r>
      <w:r w:rsidR="00D773E0" w:rsidRPr="000A40F8">
        <w:rPr>
          <w:rFonts w:ascii="Arial Narrow" w:hAnsi="Arial Narrow"/>
          <w:bCs/>
          <w:sz w:val="24"/>
          <w:szCs w:val="24"/>
        </w:rPr>
        <w:t xml:space="preserve"> </w:t>
      </w:r>
      <w:r w:rsidRPr="000A40F8">
        <w:rPr>
          <w:rFonts w:ascii="Arial Narrow" w:hAnsi="Arial Narrow"/>
          <w:bCs/>
          <w:sz w:val="24"/>
          <w:szCs w:val="24"/>
        </w:rPr>
        <w:t>Narodni trg 1, 52440 Poreč</w:t>
      </w:r>
    </w:p>
    <w:p w14:paraId="7330AD33" w14:textId="76412C00" w:rsidR="00D773E0" w:rsidRPr="000A40F8" w:rsidRDefault="00D773E0" w:rsidP="00E13005">
      <w:pPr>
        <w:pStyle w:val="NoSpacing1"/>
        <w:ind w:left="1440"/>
        <w:rPr>
          <w:rFonts w:ascii="Arial Narrow" w:hAnsi="Arial Narrow"/>
          <w:sz w:val="24"/>
          <w:szCs w:val="24"/>
        </w:rPr>
      </w:pPr>
      <w:r w:rsidRPr="000A40F8">
        <w:rPr>
          <w:rFonts w:ascii="Arial Narrow" w:hAnsi="Arial Narrow"/>
          <w:sz w:val="24"/>
          <w:szCs w:val="24"/>
        </w:rPr>
        <w:t>-Naziv i adresa ponuditelja</w:t>
      </w:r>
      <w:r w:rsidR="0097148A" w:rsidRPr="000A40F8">
        <w:rPr>
          <w:rFonts w:ascii="Arial Narrow" w:hAnsi="Arial Narrow"/>
          <w:sz w:val="24"/>
          <w:szCs w:val="24"/>
        </w:rPr>
        <w:t>.________________________________________________</w:t>
      </w:r>
    </w:p>
    <w:p w14:paraId="02B4F681" w14:textId="14816837" w:rsidR="00E13005" w:rsidRPr="000A40F8" w:rsidRDefault="00E13005" w:rsidP="00E13005">
      <w:pPr>
        <w:pStyle w:val="NoSpacing1"/>
        <w:ind w:firstLine="708"/>
        <w:rPr>
          <w:rFonts w:ascii="Arial Narrow" w:eastAsia="Times New Roman" w:hAnsi="Arial Narrow"/>
          <w:bCs/>
          <w:color w:val="231F20"/>
          <w:sz w:val="24"/>
          <w:szCs w:val="24"/>
        </w:rPr>
      </w:pPr>
      <w:r w:rsidRPr="000A40F8">
        <w:rPr>
          <w:rFonts w:ascii="Arial Narrow" w:eastAsia="Times New Roman" w:hAnsi="Arial Narrow"/>
          <w:bCs/>
          <w:color w:val="231F20"/>
          <w:sz w:val="24"/>
          <w:szCs w:val="24"/>
        </w:rPr>
        <w:t xml:space="preserve">               -</w:t>
      </w:r>
      <w:r w:rsidR="00A23202" w:rsidRPr="000A40F8">
        <w:rPr>
          <w:rFonts w:ascii="Arial Narrow" w:eastAsia="Times New Roman" w:hAnsi="Arial Narrow"/>
          <w:bCs/>
          <w:color w:val="231F20"/>
          <w:sz w:val="24"/>
          <w:szCs w:val="24"/>
        </w:rPr>
        <w:t xml:space="preserve"> „</w:t>
      </w:r>
      <w:r w:rsidRPr="000A40F8">
        <w:rPr>
          <w:rFonts w:ascii="Arial Narrow" w:eastAsia="Times New Roman" w:hAnsi="Arial Narrow"/>
          <w:bCs/>
          <w:color w:val="231F20"/>
          <w:sz w:val="24"/>
          <w:szCs w:val="24"/>
        </w:rPr>
        <w:t>USLUGE  T</w:t>
      </w:r>
      <w:r w:rsidR="00D372D8" w:rsidRPr="000A40F8">
        <w:rPr>
          <w:rFonts w:ascii="Arial Narrow" w:eastAsia="Times New Roman" w:hAnsi="Arial Narrow"/>
          <w:bCs/>
          <w:color w:val="231F20"/>
          <w:sz w:val="24"/>
          <w:szCs w:val="24"/>
        </w:rPr>
        <w:t>APECIRANJA KINO STOLICA</w:t>
      </w:r>
      <w:r w:rsidR="00A23202" w:rsidRPr="000A40F8">
        <w:rPr>
          <w:rFonts w:ascii="Arial Narrow" w:eastAsia="Times New Roman" w:hAnsi="Arial Narrow"/>
          <w:bCs/>
          <w:color w:val="231F20"/>
          <w:sz w:val="24"/>
          <w:szCs w:val="24"/>
        </w:rPr>
        <w:t>“</w:t>
      </w:r>
    </w:p>
    <w:p w14:paraId="736174CC" w14:textId="5F8528EF" w:rsidR="00E13005" w:rsidRPr="000A40F8" w:rsidRDefault="00E13005" w:rsidP="00E13005">
      <w:pPr>
        <w:pStyle w:val="NoSpacing1"/>
        <w:ind w:firstLine="708"/>
        <w:rPr>
          <w:rFonts w:ascii="Arial Narrow" w:hAnsi="Arial Narrow"/>
          <w:bCs/>
          <w:sz w:val="24"/>
          <w:szCs w:val="24"/>
        </w:rPr>
      </w:pPr>
      <w:r w:rsidRPr="000A40F8">
        <w:rPr>
          <w:rFonts w:ascii="Arial Narrow" w:eastAsia="Times New Roman" w:hAnsi="Arial Narrow"/>
          <w:bCs/>
          <w:color w:val="231F20"/>
          <w:sz w:val="24"/>
          <w:szCs w:val="24"/>
        </w:rPr>
        <w:t xml:space="preserve">               -Evidencijski broj nabave : </w:t>
      </w:r>
      <w:r w:rsidR="00D372D8" w:rsidRPr="000A40F8">
        <w:rPr>
          <w:rFonts w:ascii="Arial Narrow" w:eastAsia="Times New Roman" w:hAnsi="Arial Narrow"/>
          <w:bCs/>
          <w:color w:val="231F20"/>
          <w:sz w:val="24"/>
          <w:szCs w:val="24"/>
        </w:rPr>
        <w:t>12</w:t>
      </w:r>
      <w:r w:rsidRPr="000A40F8">
        <w:rPr>
          <w:rFonts w:ascii="Arial Narrow" w:eastAsia="Times New Roman" w:hAnsi="Arial Narrow"/>
          <w:bCs/>
          <w:color w:val="231F20"/>
          <w:sz w:val="24"/>
          <w:szCs w:val="24"/>
        </w:rPr>
        <w:t>/202</w:t>
      </w:r>
      <w:r w:rsidR="00A23202" w:rsidRPr="000A40F8">
        <w:rPr>
          <w:rFonts w:ascii="Arial Narrow" w:eastAsia="Times New Roman" w:hAnsi="Arial Narrow"/>
          <w:bCs/>
          <w:color w:val="231F20"/>
          <w:sz w:val="24"/>
          <w:szCs w:val="24"/>
        </w:rPr>
        <w:t>6</w:t>
      </w:r>
    </w:p>
    <w:p w14:paraId="7CCAB051" w14:textId="774A3630" w:rsidR="00E13005" w:rsidRPr="000A40F8" w:rsidRDefault="00E13005" w:rsidP="00E13005">
      <w:pPr>
        <w:pStyle w:val="NoSpacing1"/>
        <w:rPr>
          <w:rFonts w:ascii="Arial Narrow" w:hAnsi="Arial Narrow"/>
          <w:bCs/>
          <w:sz w:val="24"/>
          <w:szCs w:val="24"/>
        </w:rPr>
      </w:pPr>
      <w:r w:rsidRPr="000A40F8">
        <w:rPr>
          <w:rFonts w:ascii="Arial Narrow" w:hAnsi="Arial Narrow"/>
          <w:bCs/>
          <w:sz w:val="24"/>
          <w:szCs w:val="24"/>
        </w:rPr>
        <w:t xml:space="preserve">                          </w:t>
      </w:r>
      <w:r w:rsidRPr="000A40F8">
        <w:rPr>
          <w:rFonts w:ascii="Arial Narrow" w:hAnsi="Arial Narrow"/>
          <w:bCs/>
          <w:sz w:val="24"/>
          <w:szCs w:val="24"/>
        </w:rPr>
        <w:tab/>
        <w:t xml:space="preserve"> -</w:t>
      </w:r>
      <w:r w:rsidR="00D36145" w:rsidRPr="000A40F8">
        <w:rPr>
          <w:rFonts w:ascii="Arial Narrow" w:hAnsi="Arial Narrow"/>
          <w:bCs/>
          <w:sz w:val="24"/>
          <w:szCs w:val="24"/>
        </w:rPr>
        <w:t>S</w:t>
      </w:r>
      <w:r w:rsidR="00D773E0" w:rsidRPr="000A40F8">
        <w:rPr>
          <w:rFonts w:ascii="Arial Narrow" w:hAnsi="Arial Narrow"/>
          <w:bCs/>
          <w:sz w:val="24"/>
          <w:szCs w:val="24"/>
        </w:rPr>
        <w:t xml:space="preserve"> </w:t>
      </w:r>
      <w:r w:rsidRPr="000A40F8">
        <w:rPr>
          <w:rFonts w:ascii="Arial Narrow" w:hAnsi="Arial Narrow"/>
          <w:bCs/>
          <w:sz w:val="24"/>
          <w:szCs w:val="24"/>
        </w:rPr>
        <w:t>naznak</w:t>
      </w:r>
      <w:r w:rsidR="00D773E0" w:rsidRPr="000A40F8">
        <w:rPr>
          <w:rFonts w:ascii="Arial Narrow" w:hAnsi="Arial Narrow"/>
          <w:bCs/>
          <w:sz w:val="24"/>
          <w:szCs w:val="24"/>
        </w:rPr>
        <w:t>om</w:t>
      </w:r>
      <w:r w:rsidRPr="000A40F8">
        <w:rPr>
          <w:rFonts w:ascii="Arial Narrow" w:hAnsi="Arial Narrow"/>
          <w:bCs/>
          <w:sz w:val="24"/>
          <w:szCs w:val="24"/>
        </w:rPr>
        <w:t xml:space="preserve"> "NE OTVARAJ"</w:t>
      </w:r>
    </w:p>
    <w:p w14:paraId="1CB822CF" w14:textId="310B540D" w:rsidR="00E13005" w:rsidRPr="000A40F8" w:rsidRDefault="00E13005" w:rsidP="00F11FBE">
      <w:pPr>
        <w:pStyle w:val="NoSpacing1"/>
        <w:ind w:left="1416"/>
        <w:rPr>
          <w:rFonts w:ascii="Arial Narrow" w:hAnsi="Arial Narrow"/>
          <w:b/>
          <w:bCs/>
          <w:sz w:val="24"/>
          <w:szCs w:val="24"/>
        </w:rPr>
      </w:pPr>
      <w:r w:rsidRPr="000A40F8">
        <w:rPr>
          <w:rFonts w:ascii="Arial Narrow" w:hAnsi="Arial Narrow"/>
          <w:b/>
          <w:bCs/>
          <w:sz w:val="24"/>
          <w:szCs w:val="24"/>
        </w:rPr>
        <w:t xml:space="preserve"> </w:t>
      </w:r>
    </w:p>
    <w:p w14:paraId="5F1C173E" w14:textId="77777777" w:rsidR="00E13005" w:rsidRPr="000A40F8" w:rsidRDefault="00E13005" w:rsidP="00E13005">
      <w:pPr>
        <w:pStyle w:val="NoSpacing1"/>
        <w:numPr>
          <w:ilvl w:val="0"/>
          <w:numId w:val="6"/>
        </w:numPr>
        <w:jc w:val="both"/>
        <w:rPr>
          <w:rFonts w:ascii="Arial Narrow" w:hAnsi="Arial Narrow"/>
          <w:color w:val="000000"/>
          <w:sz w:val="24"/>
          <w:szCs w:val="24"/>
        </w:rPr>
      </w:pPr>
      <w:r w:rsidRPr="000A40F8">
        <w:rPr>
          <w:rFonts w:ascii="Arial Narrow" w:hAnsi="Arial Narrow"/>
          <w:color w:val="000000"/>
          <w:sz w:val="24"/>
          <w:szCs w:val="24"/>
        </w:rPr>
        <w:lastRenderedPageBreak/>
        <w:t>Ponuditelj samostalno određuje način dostave ponude i sam snosi rizik eventualnog gubitka odnosno nepravovremene dostave ponude.</w:t>
      </w:r>
    </w:p>
    <w:p w14:paraId="53B4A0A1" w14:textId="77777777" w:rsidR="00E13005" w:rsidRPr="000A40F8" w:rsidRDefault="00E13005" w:rsidP="00E13005">
      <w:pPr>
        <w:pStyle w:val="NoSpacing1"/>
        <w:numPr>
          <w:ilvl w:val="0"/>
          <w:numId w:val="6"/>
        </w:numPr>
        <w:jc w:val="both"/>
        <w:rPr>
          <w:rFonts w:ascii="Arial Narrow" w:hAnsi="Arial Narrow"/>
          <w:sz w:val="24"/>
          <w:szCs w:val="24"/>
        </w:rPr>
      </w:pPr>
      <w:r w:rsidRPr="000A40F8">
        <w:rPr>
          <w:rFonts w:ascii="Arial Narrow" w:hAnsi="Arial Narrow"/>
          <w:sz w:val="24"/>
          <w:szCs w:val="24"/>
        </w:rPr>
        <w:t>Ponuda pristigla nakon isteka roka za dostavu ponuda neće se otvarati te će se kao zakašnjela ponuda vratiti ponuditelju koji ju je dostavio.</w:t>
      </w:r>
    </w:p>
    <w:p w14:paraId="53832B09" w14:textId="77777777" w:rsidR="00E13005" w:rsidRPr="000A40F8" w:rsidRDefault="00E13005" w:rsidP="00E13005">
      <w:pPr>
        <w:pStyle w:val="NoSpacing1"/>
        <w:ind w:left="720"/>
        <w:jc w:val="both"/>
        <w:rPr>
          <w:rFonts w:ascii="Arial Narrow" w:hAnsi="Arial Narrow"/>
          <w:sz w:val="24"/>
          <w:szCs w:val="24"/>
        </w:rPr>
      </w:pPr>
    </w:p>
    <w:p w14:paraId="6A16DD58" w14:textId="5552868C" w:rsidR="00E13005" w:rsidRPr="00763819" w:rsidRDefault="00802BED" w:rsidP="00F11FBE">
      <w:pPr>
        <w:pStyle w:val="GoranaNASLOV1"/>
        <w:numPr>
          <w:ilvl w:val="0"/>
          <w:numId w:val="0"/>
        </w:numPr>
        <w:rPr>
          <w:rFonts w:ascii="Arial Narrow" w:hAnsi="Arial Narrow"/>
          <w:color w:val="auto"/>
          <w:sz w:val="28"/>
          <w:szCs w:val="28"/>
        </w:rPr>
      </w:pPr>
      <w:r w:rsidRPr="00763819">
        <w:rPr>
          <w:rFonts w:ascii="Arial Narrow" w:hAnsi="Arial Narrow"/>
          <w:color w:val="auto"/>
          <w:sz w:val="28"/>
          <w:szCs w:val="28"/>
        </w:rPr>
        <w:t>1</w:t>
      </w:r>
      <w:r w:rsidR="00FC6E19">
        <w:rPr>
          <w:rFonts w:ascii="Arial Narrow" w:hAnsi="Arial Narrow"/>
          <w:color w:val="auto"/>
          <w:sz w:val="28"/>
          <w:szCs w:val="28"/>
        </w:rPr>
        <w:t>1</w:t>
      </w:r>
      <w:r w:rsidR="00E13005" w:rsidRPr="00763819">
        <w:rPr>
          <w:rFonts w:ascii="Arial Narrow" w:hAnsi="Arial Narrow"/>
          <w:color w:val="auto"/>
          <w:sz w:val="28"/>
          <w:szCs w:val="28"/>
        </w:rPr>
        <w:t xml:space="preserve">. OSTALO  </w:t>
      </w:r>
    </w:p>
    <w:p w14:paraId="67043C75" w14:textId="283EAEAA" w:rsidR="00E13005" w:rsidRPr="00D535EA" w:rsidRDefault="00802BED" w:rsidP="00E13005">
      <w:pPr>
        <w:pStyle w:val="NoSpacing1"/>
        <w:spacing w:after="240"/>
        <w:jc w:val="both"/>
        <w:rPr>
          <w:rFonts w:ascii="Arial Narrow" w:hAnsi="Arial Narrow"/>
          <w:b/>
          <w:color w:val="000000" w:themeColor="text1"/>
          <w:sz w:val="24"/>
          <w:szCs w:val="24"/>
        </w:rPr>
      </w:pPr>
      <w:r w:rsidRPr="00D535EA">
        <w:rPr>
          <w:rFonts w:ascii="Arial Narrow" w:hAnsi="Arial Narrow"/>
          <w:b/>
          <w:color w:val="000000" w:themeColor="text1"/>
          <w:sz w:val="24"/>
          <w:szCs w:val="24"/>
        </w:rPr>
        <w:t>1</w:t>
      </w:r>
      <w:r w:rsidR="00E13005" w:rsidRPr="00D535EA">
        <w:rPr>
          <w:rFonts w:ascii="Arial Narrow" w:hAnsi="Arial Narrow"/>
          <w:b/>
          <w:color w:val="000000" w:themeColor="text1"/>
          <w:sz w:val="24"/>
          <w:szCs w:val="24"/>
        </w:rPr>
        <w:t>.1.Odredbe o odabiru ponude ili poništenju postupka nabave</w:t>
      </w:r>
    </w:p>
    <w:p w14:paraId="28903490" w14:textId="77777777" w:rsidR="00E13005" w:rsidRPr="000A40F8" w:rsidRDefault="00E13005" w:rsidP="00E13005">
      <w:pPr>
        <w:pStyle w:val="NoSpacing1"/>
        <w:spacing w:after="240"/>
        <w:jc w:val="both"/>
        <w:rPr>
          <w:rFonts w:ascii="Arial Narrow" w:hAnsi="Arial Narrow"/>
          <w:color w:val="000000"/>
          <w:sz w:val="24"/>
          <w:szCs w:val="24"/>
        </w:rPr>
      </w:pPr>
      <w:r w:rsidRPr="000A40F8">
        <w:rPr>
          <w:rFonts w:ascii="Arial Narrow" w:hAnsi="Arial Narrow"/>
          <w:color w:val="000000"/>
          <w:sz w:val="24"/>
          <w:szCs w:val="24"/>
        </w:rPr>
        <w:t>Za odabir ponude je dovoljna jedna (1) pristigla ponuda, koja udovoljava svim traženim zahtjevima i uvjetima naručitelja.</w:t>
      </w:r>
    </w:p>
    <w:p w14:paraId="3F3D4CE8" w14:textId="24EE2123" w:rsidR="00E13005" w:rsidRPr="00D535EA" w:rsidRDefault="00802BED" w:rsidP="00BF1294">
      <w:pPr>
        <w:pStyle w:val="NoSpacing1"/>
        <w:jc w:val="both"/>
        <w:rPr>
          <w:rFonts w:ascii="Arial Narrow" w:hAnsi="Arial Narrow"/>
          <w:b/>
          <w:color w:val="000000" w:themeColor="text1"/>
          <w:sz w:val="24"/>
          <w:szCs w:val="24"/>
        </w:rPr>
      </w:pPr>
      <w:bookmarkStart w:id="1" w:name="_Toc361907084"/>
      <w:r w:rsidRPr="00D535EA">
        <w:rPr>
          <w:rFonts w:ascii="Arial Narrow" w:hAnsi="Arial Narrow"/>
          <w:b/>
          <w:color w:val="000000" w:themeColor="text1"/>
          <w:sz w:val="24"/>
          <w:szCs w:val="24"/>
        </w:rPr>
        <w:t>1</w:t>
      </w:r>
      <w:r w:rsidR="00FC6E19">
        <w:rPr>
          <w:rFonts w:ascii="Arial Narrow" w:hAnsi="Arial Narrow"/>
          <w:b/>
          <w:color w:val="000000" w:themeColor="text1"/>
          <w:sz w:val="24"/>
          <w:szCs w:val="24"/>
        </w:rPr>
        <w:t>1</w:t>
      </w:r>
      <w:r w:rsidR="00E13005" w:rsidRPr="00D535EA">
        <w:rPr>
          <w:rFonts w:ascii="Arial Narrow" w:hAnsi="Arial Narrow"/>
          <w:b/>
          <w:color w:val="000000" w:themeColor="text1"/>
          <w:sz w:val="24"/>
          <w:szCs w:val="24"/>
        </w:rPr>
        <w:t xml:space="preserve">.2. </w:t>
      </w:r>
      <w:bookmarkEnd w:id="1"/>
      <w:r w:rsidR="00E13005" w:rsidRPr="00D535EA">
        <w:rPr>
          <w:rFonts w:ascii="Arial Narrow" w:hAnsi="Arial Narrow"/>
          <w:b/>
          <w:color w:val="000000" w:themeColor="text1"/>
          <w:sz w:val="24"/>
          <w:szCs w:val="24"/>
        </w:rPr>
        <w:t xml:space="preserve">Obavijest o rezultatima postupka: </w:t>
      </w:r>
    </w:p>
    <w:p w14:paraId="2DBC3CE5" w14:textId="77777777" w:rsidR="00E13005" w:rsidRPr="000A40F8" w:rsidRDefault="00E13005" w:rsidP="00BF1294">
      <w:pPr>
        <w:pStyle w:val="Tekstkomentara"/>
        <w:spacing w:after="0" w:line="240" w:lineRule="auto"/>
        <w:jc w:val="both"/>
        <w:rPr>
          <w:rFonts w:ascii="Arial Narrow" w:hAnsi="Arial Narrow" w:cs="Arial"/>
          <w:sz w:val="24"/>
          <w:szCs w:val="24"/>
        </w:rPr>
      </w:pPr>
      <w:r w:rsidRPr="000A40F8">
        <w:rPr>
          <w:rFonts w:ascii="Arial Narrow" w:hAnsi="Arial Narrow" w:cs="Arial"/>
          <w:sz w:val="24"/>
          <w:szCs w:val="24"/>
        </w:rPr>
        <w:t xml:space="preserve">Naručitelj neće prihvatiti ponudu koja ne ispunjava uvjete i zahtjeve vezane uz predmet nabave iz ovoga Poziva za dostavu ponuda i zadržava pravo odbiti sve ponude i poništiti ovaj postupak ukoliko niti jedna dostavljena ponuda ne </w:t>
      </w:r>
      <w:r w:rsidRPr="000A40F8">
        <w:rPr>
          <w:rFonts w:ascii="Arial Narrow" w:hAnsi="Arial Narrow" w:cs="Arial"/>
          <w:color w:val="000000"/>
          <w:sz w:val="24"/>
          <w:szCs w:val="24"/>
        </w:rPr>
        <w:t xml:space="preserve">odgovara svrsi nabave ili ako prelazi osigurana sredstva, </w:t>
      </w:r>
      <w:r w:rsidRPr="000A40F8">
        <w:rPr>
          <w:rFonts w:ascii="Arial Narrow" w:hAnsi="Arial Narrow" w:cs="Arial"/>
          <w:sz w:val="24"/>
          <w:szCs w:val="24"/>
        </w:rPr>
        <w:t>odnosno u drugim opravdanim slučajevima (npr. profesionalni propust) prema odluci Naručitelja.</w:t>
      </w:r>
    </w:p>
    <w:p w14:paraId="2978E426" w14:textId="77777777" w:rsidR="00E13005" w:rsidRPr="000A40F8" w:rsidRDefault="00E13005" w:rsidP="00E13005">
      <w:pPr>
        <w:spacing w:after="0" w:line="240" w:lineRule="auto"/>
        <w:jc w:val="both"/>
        <w:rPr>
          <w:rFonts w:ascii="Arial Narrow" w:hAnsi="Arial Narrow" w:cs="Arial"/>
          <w:color w:val="000000"/>
          <w:sz w:val="24"/>
          <w:szCs w:val="24"/>
        </w:rPr>
      </w:pPr>
      <w:r w:rsidRPr="000A40F8">
        <w:rPr>
          <w:rFonts w:ascii="Arial Narrow" w:hAnsi="Arial Narrow" w:cs="Arial"/>
          <w:color w:val="000000"/>
          <w:sz w:val="24"/>
          <w:szCs w:val="24"/>
        </w:rPr>
        <w:t>Naručitelj će izvršiti pregled, ocjenu i rangiranje dostavljenih ponuda najkasnije u roku od 30 dana od isteka roka za dostavu ponuda te p</w:t>
      </w:r>
      <w:r w:rsidRPr="000A40F8">
        <w:rPr>
          <w:rFonts w:ascii="Arial Narrow" w:hAnsi="Arial Narrow" w:cs="Arial"/>
          <w:sz w:val="24"/>
          <w:szCs w:val="24"/>
        </w:rPr>
        <w:t>isanu obavijest o rezultatima nabave (o odabiru najpovoljnije ponude ili odbijanju svih ponuda i poništenju postupka nabave) dostaviti svim ponuditeljima.</w:t>
      </w:r>
    </w:p>
    <w:p w14:paraId="1DD5602C" w14:textId="77777777" w:rsidR="00E13005" w:rsidRPr="000A40F8" w:rsidRDefault="00E13005" w:rsidP="00E13005">
      <w:pPr>
        <w:pStyle w:val="NoSpacing1"/>
        <w:jc w:val="both"/>
        <w:rPr>
          <w:rFonts w:ascii="Arial Narrow" w:hAnsi="Arial Narrow"/>
          <w:sz w:val="24"/>
          <w:szCs w:val="24"/>
        </w:rPr>
      </w:pPr>
    </w:p>
    <w:p w14:paraId="1DD72DB6" w14:textId="079D73AF" w:rsidR="00E13005" w:rsidRPr="00D535EA" w:rsidRDefault="00802BED" w:rsidP="00E13005">
      <w:pPr>
        <w:pStyle w:val="NoSpacing1"/>
        <w:jc w:val="both"/>
        <w:rPr>
          <w:rFonts w:ascii="Arial Narrow" w:hAnsi="Arial Narrow"/>
          <w:color w:val="000000" w:themeColor="text1"/>
          <w:sz w:val="24"/>
          <w:szCs w:val="24"/>
        </w:rPr>
      </w:pPr>
      <w:r w:rsidRPr="00D535EA">
        <w:rPr>
          <w:rFonts w:ascii="Arial Narrow" w:hAnsi="Arial Narrow"/>
          <w:b/>
          <w:color w:val="000000" w:themeColor="text1"/>
          <w:sz w:val="24"/>
          <w:szCs w:val="24"/>
        </w:rPr>
        <w:t>1</w:t>
      </w:r>
      <w:r w:rsidR="00FC6E19">
        <w:rPr>
          <w:rFonts w:ascii="Arial Narrow" w:hAnsi="Arial Narrow"/>
          <w:b/>
          <w:color w:val="000000" w:themeColor="text1"/>
          <w:sz w:val="24"/>
          <w:szCs w:val="24"/>
        </w:rPr>
        <w:t>1</w:t>
      </w:r>
      <w:r w:rsidR="00E13005" w:rsidRPr="00D535EA">
        <w:rPr>
          <w:rFonts w:ascii="Arial Narrow" w:hAnsi="Arial Narrow"/>
          <w:b/>
          <w:color w:val="000000" w:themeColor="text1"/>
          <w:sz w:val="24"/>
          <w:szCs w:val="24"/>
        </w:rPr>
        <w:t>.3. Posebne odredbe:</w:t>
      </w:r>
      <w:r w:rsidR="00E13005" w:rsidRPr="00D535EA">
        <w:rPr>
          <w:rFonts w:ascii="Arial Narrow" w:hAnsi="Arial Narrow"/>
          <w:color w:val="000000" w:themeColor="text1"/>
          <w:sz w:val="24"/>
          <w:szCs w:val="24"/>
        </w:rPr>
        <w:t xml:space="preserve"> </w:t>
      </w:r>
    </w:p>
    <w:p w14:paraId="7F3964BB"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 xml:space="preserve">U postupcima jednostavne nabave na odgovarajući način primjenjuju se opće odredbe i odredbe o provedbi postupka iz ZJN 2016, ukoliko pojedina pitanja nisu uređena aktom Naručitelja kojim je regulirano područje jednostavne nabave. </w:t>
      </w:r>
    </w:p>
    <w:p w14:paraId="6E4527F2"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Ako su informacije ili dokumentacija koje je trebao dostaviti gospodarski subjekt nepotpuni ili pogrešni ili se takvima čine ili ako nedostaju određeni dokumenti, stručno povjerenstvo u svakom trenutku može, poštujući načela jednakog tretmana i transparentnosti, zahtijevati od dotičnih gospodarskih subjekata da dopune, razjasne, upotpune ili dostave nužne informacije ili dokumentaciju u primjerenom roku.</w:t>
      </w:r>
    </w:p>
    <w:p w14:paraId="04E3DDB8"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 xml:space="preserve"> Navedeno postupanje ne smije dovesti do pregovaranja u vezi s kriterijem za odabir ponude ili ponuđenim predmetom nabave. </w:t>
      </w:r>
    </w:p>
    <w:p w14:paraId="29F40952" w14:textId="77777777" w:rsidR="00E07702" w:rsidRPr="000A40F8" w:rsidRDefault="00E07702" w:rsidP="00E13005">
      <w:pPr>
        <w:tabs>
          <w:tab w:val="left" w:pos="0"/>
        </w:tabs>
        <w:spacing w:after="0" w:line="240" w:lineRule="auto"/>
        <w:jc w:val="both"/>
        <w:rPr>
          <w:rFonts w:ascii="Arial Narrow" w:hAnsi="Arial Narrow"/>
          <w:sz w:val="24"/>
          <w:szCs w:val="24"/>
        </w:rPr>
      </w:pPr>
    </w:p>
    <w:p w14:paraId="7D68C04F"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Ponuda čija je cijena veća od osiguranih sredstava za nabavu, a nije moguće osigurati dodatna sredstva za njezin odabir odbit će se.</w:t>
      </w:r>
    </w:p>
    <w:p w14:paraId="2E1DA314"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 xml:space="preserve"> Naručitelj će poništiti ovaj postupak nabave ako:</w:t>
      </w:r>
    </w:p>
    <w:p w14:paraId="7E14C86F"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 xml:space="preserve"> – nije dostavljena niti jedna ponuda, </w:t>
      </w:r>
    </w:p>
    <w:p w14:paraId="67C1DC09" w14:textId="77777777" w:rsidR="00E07702" w:rsidRPr="000A40F8" w:rsidRDefault="00E07702" w:rsidP="00E13005">
      <w:pPr>
        <w:tabs>
          <w:tab w:val="left" w:pos="0"/>
        </w:tabs>
        <w:spacing w:after="0" w:line="240" w:lineRule="auto"/>
        <w:jc w:val="both"/>
        <w:rPr>
          <w:rFonts w:ascii="Arial Narrow" w:hAnsi="Arial Narrow"/>
          <w:sz w:val="24"/>
          <w:szCs w:val="24"/>
        </w:rPr>
      </w:pPr>
      <w:r w:rsidRPr="000A40F8">
        <w:rPr>
          <w:rFonts w:ascii="Arial Narrow" w:hAnsi="Arial Narrow"/>
          <w:sz w:val="24"/>
          <w:szCs w:val="24"/>
        </w:rPr>
        <w:t>– ako niti jedna dostavljena ponuda ne ispunjava tražene uvjete i zahtjeve iz Poziva za dostavu ponuda, – je u postupku zaprimljena jedna ponuda čija je cijena veća od osiguranih sredstava za nabavu, a nije moguće osigurati dodatna sredstva za njezin odabir.</w:t>
      </w:r>
    </w:p>
    <w:p w14:paraId="4288AAFD" w14:textId="4AF743A5" w:rsidR="00E13005" w:rsidRPr="000A40F8" w:rsidRDefault="00E07702" w:rsidP="00E13005">
      <w:pPr>
        <w:tabs>
          <w:tab w:val="left" w:pos="0"/>
        </w:tabs>
        <w:spacing w:after="0" w:line="240" w:lineRule="auto"/>
        <w:jc w:val="both"/>
        <w:rPr>
          <w:rFonts w:ascii="Arial Narrow" w:hAnsi="Arial Narrow" w:cs="Arial"/>
          <w:sz w:val="24"/>
          <w:szCs w:val="24"/>
        </w:rPr>
      </w:pPr>
      <w:r w:rsidRPr="000A40F8">
        <w:rPr>
          <w:rFonts w:ascii="Arial Narrow" w:hAnsi="Arial Narrow"/>
          <w:sz w:val="24"/>
          <w:szCs w:val="24"/>
        </w:rPr>
        <w:t xml:space="preserve"> Naručitelj zadržava pravo poništiti ovaj postupak nabave i iz drugih opravdanih razloga,</w:t>
      </w:r>
      <w:r w:rsidR="004F2A03" w:rsidRPr="000A40F8">
        <w:rPr>
          <w:rFonts w:ascii="Arial Narrow" w:hAnsi="Arial Narrow"/>
          <w:sz w:val="24"/>
          <w:szCs w:val="24"/>
        </w:rPr>
        <w:t xml:space="preserve"> </w:t>
      </w:r>
      <w:r w:rsidRPr="000A40F8">
        <w:rPr>
          <w:rFonts w:ascii="Arial Narrow" w:hAnsi="Arial Narrow"/>
          <w:sz w:val="24"/>
          <w:szCs w:val="24"/>
        </w:rPr>
        <w:t>u bilo kojem trenutku u kojem slučaju razlozi moraju biti obrazloženi, a sve bez ikakvih obveza ili naknada bilo koje vrste.</w:t>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r>
      <w:r w:rsidR="00E13005" w:rsidRPr="000A40F8">
        <w:rPr>
          <w:rFonts w:ascii="Arial Narrow" w:hAnsi="Arial Narrow" w:cs="Arial"/>
          <w:sz w:val="24"/>
          <w:szCs w:val="24"/>
        </w:rPr>
        <w:tab/>
        <w:t xml:space="preserve"> </w:t>
      </w:r>
    </w:p>
    <w:p w14:paraId="7DA9B070" w14:textId="77777777" w:rsidR="00E13005" w:rsidRPr="000A40F8" w:rsidRDefault="00E13005" w:rsidP="00E13005">
      <w:pPr>
        <w:spacing w:after="0" w:line="240" w:lineRule="auto"/>
        <w:jc w:val="right"/>
        <w:rPr>
          <w:rFonts w:ascii="Arial Narrow" w:hAnsi="Arial Narrow" w:cs="Arial"/>
          <w:b/>
          <w:sz w:val="24"/>
          <w:szCs w:val="24"/>
        </w:rPr>
      </w:pPr>
      <w:r w:rsidRPr="000A40F8">
        <w:rPr>
          <w:rFonts w:ascii="Arial Narrow" w:hAnsi="Arial Narrow" w:cs="Arial"/>
          <w:b/>
          <w:sz w:val="24"/>
          <w:szCs w:val="24"/>
        </w:rPr>
        <w:t xml:space="preserve">           </w:t>
      </w:r>
    </w:p>
    <w:p w14:paraId="60E04622" w14:textId="43157D58" w:rsidR="00F11FBE" w:rsidRPr="00763819" w:rsidRDefault="00F11FBE" w:rsidP="005C1C1C">
      <w:pPr>
        <w:pStyle w:val="GoranaNASLOV1"/>
        <w:numPr>
          <w:ilvl w:val="0"/>
          <w:numId w:val="0"/>
        </w:numPr>
        <w:spacing w:after="0"/>
        <w:ind w:left="360" w:hanging="360"/>
        <w:rPr>
          <w:rFonts w:ascii="Arial Narrow" w:hAnsi="Arial Narrow"/>
          <w:color w:val="auto"/>
          <w:sz w:val="28"/>
          <w:szCs w:val="28"/>
        </w:rPr>
      </w:pPr>
      <w:r w:rsidRPr="00763819">
        <w:rPr>
          <w:rFonts w:ascii="Arial Narrow" w:hAnsi="Arial Narrow"/>
          <w:color w:val="auto"/>
          <w:sz w:val="28"/>
          <w:szCs w:val="28"/>
        </w:rPr>
        <w:t>1</w:t>
      </w:r>
      <w:r w:rsidR="00FC6E19">
        <w:rPr>
          <w:rFonts w:ascii="Arial Narrow" w:hAnsi="Arial Narrow"/>
          <w:color w:val="auto"/>
          <w:sz w:val="28"/>
          <w:szCs w:val="28"/>
        </w:rPr>
        <w:t>2</w:t>
      </w:r>
      <w:r w:rsidRPr="00763819">
        <w:rPr>
          <w:rFonts w:ascii="Arial Narrow" w:hAnsi="Arial Narrow"/>
          <w:color w:val="auto"/>
          <w:sz w:val="28"/>
          <w:szCs w:val="28"/>
        </w:rPr>
        <w:t xml:space="preserve">. PRILOZI POZIVU ZA DOSTAVU PONUDA </w:t>
      </w:r>
    </w:p>
    <w:p w14:paraId="7B048A0B" w14:textId="4B74C287" w:rsidR="00F11FBE" w:rsidRPr="000A40F8" w:rsidRDefault="00F11FBE" w:rsidP="005C1C1C">
      <w:pPr>
        <w:tabs>
          <w:tab w:val="left" w:pos="6045"/>
        </w:tabs>
        <w:spacing w:after="0" w:line="240" w:lineRule="auto"/>
        <w:rPr>
          <w:rFonts w:ascii="Arial Narrow" w:hAnsi="Arial Narrow"/>
          <w:sz w:val="24"/>
          <w:szCs w:val="24"/>
        </w:rPr>
      </w:pPr>
      <w:r w:rsidRPr="000A40F8">
        <w:rPr>
          <w:rFonts w:ascii="Arial Narrow" w:hAnsi="Arial Narrow"/>
          <w:sz w:val="24"/>
          <w:szCs w:val="24"/>
        </w:rPr>
        <w:t xml:space="preserve">Prilog 1. – </w:t>
      </w:r>
      <w:r w:rsidR="00CF4A69" w:rsidRPr="000A40F8">
        <w:rPr>
          <w:rFonts w:ascii="Arial Narrow" w:hAnsi="Arial Narrow"/>
          <w:sz w:val="24"/>
          <w:szCs w:val="24"/>
        </w:rPr>
        <w:t>Ponudbeni list</w:t>
      </w:r>
    </w:p>
    <w:p w14:paraId="6EFE6081" w14:textId="7D1F5445" w:rsidR="00F11FBE" w:rsidRDefault="00F11FBE" w:rsidP="005C1C1C">
      <w:pPr>
        <w:tabs>
          <w:tab w:val="left" w:pos="6045"/>
        </w:tabs>
        <w:spacing w:after="0" w:line="240" w:lineRule="auto"/>
        <w:rPr>
          <w:rFonts w:ascii="Arial Narrow" w:hAnsi="Arial Narrow"/>
          <w:sz w:val="24"/>
          <w:szCs w:val="24"/>
        </w:rPr>
      </w:pPr>
      <w:r w:rsidRPr="000A40F8">
        <w:rPr>
          <w:rFonts w:ascii="Arial Narrow" w:hAnsi="Arial Narrow"/>
          <w:sz w:val="24"/>
          <w:szCs w:val="24"/>
        </w:rPr>
        <w:t>Prilog</w:t>
      </w:r>
      <w:r w:rsidR="00395DFF" w:rsidRPr="000A40F8">
        <w:rPr>
          <w:rFonts w:ascii="Arial Narrow" w:hAnsi="Arial Narrow"/>
          <w:sz w:val="24"/>
          <w:szCs w:val="24"/>
        </w:rPr>
        <w:t xml:space="preserve"> </w:t>
      </w:r>
      <w:r w:rsidR="0097148A" w:rsidRPr="000A40F8">
        <w:rPr>
          <w:rFonts w:ascii="Arial Narrow" w:hAnsi="Arial Narrow"/>
          <w:sz w:val="24"/>
          <w:szCs w:val="24"/>
        </w:rPr>
        <w:t>2</w:t>
      </w:r>
      <w:r w:rsidRPr="000A40F8">
        <w:rPr>
          <w:rFonts w:ascii="Arial Narrow" w:hAnsi="Arial Narrow"/>
          <w:sz w:val="24"/>
          <w:szCs w:val="24"/>
        </w:rPr>
        <w:t>.</w:t>
      </w:r>
      <w:r w:rsidR="00095559" w:rsidRPr="000A40F8">
        <w:rPr>
          <w:rFonts w:ascii="Arial Narrow" w:hAnsi="Arial Narrow"/>
          <w:sz w:val="24"/>
          <w:szCs w:val="24"/>
        </w:rPr>
        <w:t xml:space="preserve"> –</w:t>
      </w:r>
      <w:r w:rsidRPr="000A40F8">
        <w:rPr>
          <w:rFonts w:ascii="Arial Narrow" w:hAnsi="Arial Narrow"/>
          <w:sz w:val="24"/>
          <w:szCs w:val="24"/>
        </w:rPr>
        <w:t xml:space="preserve"> Predložak </w:t>
      </w:r>
      <w:r w:rsidR="00CE308F" w:rsidRPr="000A40F8">
        <w:rPr>
          <w:rFonts w:ascii="Arial Narrow" w:hAnsi="Arial Narrow"/>
          <w:sz w:val="24"/>
          <w:szCs w:val="24"/>
        </w:rPr>
        <w:t>-</w:t>
      </w:r>
      <w:r w:rsidR="00596D35" w:rsidRPr="000A40F8">
        <w:rPr>
          <w:rFonts w:ascii="Arial Narrow" w:hAnsi="Arial Narrow"/>
          <w:sz w:val="24"/>
          <w:szCs w:val="24"/>
        </w:rPr>
        <w:t>Popis značajnijih ugovora</w:t>
      </w:r>
    </w:p>
    <w:p w14:paraId="71E2AB66" w14:textId="7121D9F4" w:rsidR="00E13005" w:rsidRDefault="00F11FBE" w:rsidP="005C1C1C">
      <w:pPr>
        <w:tabs>
          <w:tab w:val="left" w:pos="6045"/>
        </w:tabs>
        <w:spacing w:after="0" w:line="240" w:lineRule="auto"/>
        <w:rPr>
          <w:rFonts w:ascii="Arial Narrow" w:hAnsi="Arial Narrow"/>
          <w:sz w:val="24"/>
          <w:szCs w:val="24"/>
        </w:rPr>
      </w:pPr>
      <w:r w:rsidRPr="000A40F8">
        <w:rPr>
          <w:rFonts w:ascii="Arial Narrow" w:hAnsi="Arial Narrow"/>
          <w:sz w:val="24"/>
          <w:szCs w:val="24"/>
        </w:rPr>
        <w:t xml:space="preserve">Prilog </w:t>
      </w:r>
      <w:r w:rsidR="0097148A" w:rsidRPr="000A40F8">
        <w:rPr>
          <w:rFonts w:ascii="Arial Narrow" w:hAnsi="Arial Narrow"/>
          <w:sz w:val="24"/>
          <w:szCs w:val="24"/>
        </w:rPr>
        <w:t>3</w:t>
      </w:r>
      <w:r w:rsidRPr="000A40F8">
        <w:rPr>
          <w:rFonts w:ascii="Arial Narrow" w:hAnsi="Arial Narrow"/>
          <w:sz w:val="24"/>
          <w:szCs w:val="24"/>
        </w:rPr>
        <w:t>. –Troškovnik</w:t>
      </w:r>
    </w:p>
    <w:p w14:paraId="02A7D069" w14:textId="73287DE5" w:rsidR="00FC6E19" w:rsidRPr="00FC6E19" w:rsidRDefault="00FC6E19" w:rsidP="005C1C1C">
      <w:pPr>
        <w:pStyle w:val="Zaglavlje"/>
        <w:rPr>
          <w:rFonts w:ascii="Arial Narrow" w:hAnsi="Arial Narrow" w:cstheme="minorHAnsi"/>
          <w:color w:val="000000" w:themeColor="text1"/>
          <w:sz w:val="24"/>
          <w:szCs w:val="24"/>
        </w:rPr>
      </w:pPr>
      <w:r w:rsidRPr="00FC6E19">
        <w:rPr>
          <w:rFonts w:ascii="Arial Narrow" w:hAnsi="Arial Narrow"/>
          <w:sz w:val="24"/>
          <w:szCs w:val="24"/>
        </w:rPr>
        <w:t>Prilog 4. -</w:t>
      </w:r>
      <w:r w:rsidRPr="00FC6E19">
        <w:rPr>
          <w:rFonts w:ascii="Arial Narrow" w:hAnsi="Arial Narrow" w:cstheme="minorHAnsi"/>
          <w:color w:val="000000" w:themeColor="text1"/>
          <w:sz w:val="24"/>
          <w:szCs w:val="24"/>
        </w:rPr>
        <w:t xml:space="preserve"> </w:t>
      </w:r>
      <w:r w:rsidRPr="00FC6E19">
        <w:rPr>
          <w:rFonts w:ascii="Arial Narrow" w:hAnsi="Arial Narrow" w:cstheme="minorHAnsi"/>
          <w:color w:val="000000" w:themeColor="text1"/>
          <w:sz w:val="24"/>
          <w:szCs w:val="24"/>
        </w:rPr>
        <w:t>Izjava o jamstvenom roku za otklanjanje nedostataka</w:t>
      </w:r>
    </w:p>
    <w:p w14:paraId="163AB9F2" w14:textId="65FC2D06" w:rsidR="00E07702" w:rsidRPr="00F92DA7" w:rsidRDefault="00E07702" w:rsidP="00E13005">
      <w:pPr>
        <w:tabs>
          <w:tab w:val="left" w:pos="6045"/>
        </w:tabs>
        <w:spacing w:line="240" w:lineRule="auto"/>
        <w:rPr>
          <w:rFonts w:ascii="Arial Narrow" w:hAnsi="Arial Narrow" w:cs="Arial"/>
        </w:rPr>
      </w:pPr>
    </w:p>
    <w:p w14:paraId="165838E7" w14:textId="6FCA1486" w:rsidR="00E07702" w:rsidRPr="00F92DA7" w:rsidRDefault="005B536B" w:rsidP="005B536B">
      <w:pPr>
        <w:tabs>
          <w:tab w:val="left" w:pos="6045"/>
        </w:tabs>
        <w:spacing w:line="240" w:lineRule="auto"/>
        <w:jc w:val="right"/>
        <w:rPr>
          <w:rFonts w:ascii="Arial Narrow" w:hAnsi="Arial Narrow" w:cs="Arial"/>
        </w:rPr>
      </w:pPr>
      <w:r w:rsidRPr="00F92DA7">
        <w:rPr>
          <w:rFonts w:ascii="Arial Narrow" w:hAnsi="Arial Narrow" w:cs="Arial"/>
        </w:rPr>
        <w:t>Stručno povjerenstvo za javnu nabavu</w:t>
      </w:r>
    </w:p>
    <w:p w14:paraId="50AE50A7" w14:textId="6AA618CD" w:rsidR="0056220D" w:rsidRPr="00F92DA7" w:rsidRDefault="00A23342" w:rsidP="00A23342">
      <w:pPr>
        <w:tabs>
          <w:tab w:val="left" w:pos="993"/>
        </w:tabs>
        <w:spacing w:after="0" w:line="240" w:lineRule="auto"/>
        <w:ind w:right="-7"/>
        <w:rPr>
          <w:rFonts w:ascii="Arial Narrow" w:hAnsi="Arial Narrow" w:cstheme="minorHAnsi"/>
          <w:b/>
          <w:sz w:val="24"/>
          <w:szCs w:val="24"/>
        </w:rPr>
      </w:pPr>
      <w:r w:rsidRPr="00F92DA7">
        <w:rPr>
          <w:rFonts w:ascii="Arial Narrow" w:hAnsi="Arial Narrow" w:cstheme="minorHAnsi"/>
          <w:b/>
          <w:sz w:val="24"/>
          <w:szCs w:val="24"/>
        </w:rPr>
        <w:lastRenderedPageBreak/>
        <w:t xml:space="preserve">PRILOG 1.  - </w:t>
      </w:r>
      <w:r w:rsidR="0056220D" w:rsidRPr="00F92DA7">
        <w:rPr>
          <w:rFonts w:ascii="Arial Narrow" w:hAnsi="Arial Narrow" w:cstheme="minorHAnsi"/>
          <w:b/>
          <w:sz w:val="24"/>
          <w:szCs w:val="24"/>
        </w:rPr>
        <w:t>PONUDBENI LIST</w:t>
      </w:r>
    </w:p>
    <w:p w14:paraId="4D903374" w14:textId="77777777" w:rsidR="00E07702" w:rsidRPr="00F92DA7" w:rsidRDefault="00E07702" w:rsidP="00E07702">
      <w:pPr>
        <w:tabs>
          <w:tab w:val="left" w:pos="993"/>
        </w:tabs>
        <w:spacing w:after="0" w:line="240" w:lineRule="auto"/>
        <w:ind w:left="1429" w:right="-7"/>
        <w:rPr>
          <w:rFonts w:ascii="Arial Narrow" w:hAnsi="Arial Narrow" w:cstheme="minorHAnsi"/>
          <w:b/>
          <w:sz w:val="28"/>
          <w:szCs w:val="28"/>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7"/>
        <w:gridCol w:w="3940"/>
        <w:gridCol w:w="5169"/>
      </w:tblGrid>
      <w:tr w:rsidR="0056220D" w:rsidRPr="00F92DA7" w14:paraId="5B8E23F1" w14:textId="77777777" w:rsidTr="00002993">
        <w:trPr>
          <w:trHeight w:val="644"/>
        </w:trPr>
        <w:tc>
          <w:tcPr>
            <w:tcW w:w="497"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52402F30"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035F355C" w14:textId="77777777" w:rsidR="0056220D" w:rsidRPr="00F92DA7" w:rsidRDefault="0056220D">
            <w:pPr>
              <w:spacing w:line="256" w:lineRule="auto"/>
              <w:ind w:left="193"/>
              <w:rPr>
                <w:rFonts w:ascii="Arial Narrow" w:hAnsi="Arial Narrow" w:cstheme="minorHAnsi"/>
              </w:rPr>
            </w:pPr>
            <w:r w:rsidRPr="00F92DA7">
              <w:rPr>
                <w:rFonts w:ascii="Arial Narrow" w:hAnsi="Arial Narrow" w:cstheme="minorHAnsi"/>
              </w:rPr>
              <w:t>Broj ponude</w:t>
            </w:r>
          </w:p>
        </w:tc>
        <w:tc>
          <w:tcPr>
            <w:tcW w:w="5169" w:type="dxa"/>
            <w:tcBorders>
              <w:top w:val="single" w:sz="4" w:space="0" w:color="999999"/>
              <w:left w:val="single" w:sz="4" w:space="0" w:color="999999"/>
              <w:bottom w:val="single" w:sz="4" w:space="0" w:color="999999"/>
              <w:right w:val="single" w:sz="4" w:space="0" w:color="999999"/>
            </w:tcBorders>
            <w:vAlign w:val="center"/>
          </w:tcPr>
          <w:p w14:paraId="768EB3A1" w14:textId="77777777" w:rsidR="0056220D" w:rsidRPr="00F92DA7" w:rsidRDefault="0056220D">
            <w:pPr>
              <w:tabs>
                <w:tab w:val="left" w:pos="5745"/>
              </w:tabs>
              <w:spacing w:line="256" w:lineRule="auto"/>
              <w:ind w:left="284" w:right="284"/>
              <w:jc w:val="center"/>
              <w:rPr>
                <w:rFonts w:ascii="Arial Narrow" w:hAnsi="Arial Narrow" w:cstheme="minorHAnsi"/>
                <w:bCs/>
              </w:rPr>
            </w:pPr>
          </w:p>
        </w:tc>
      </w:tr>
      <w:tr w:rsidR="0056220D" w:rsidRPr="00F92DA7" w14:paraId="2FDD2CF5" w14:textId="77777777" w:rsidTr="00002993">
        <w:trPr>
          <w:trHeight w:val="644"/>
        </w:trPr>
        <w:tc>
          <w:tcPr>
            <w:tcW w:w="497"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7705C983"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3410952F" w14:textId="77777777" w:rsidR="0056220D" w:rsidRPr="00F92DA7" w:rsidRDefault="0056220D">
            <w:pPr>
              <w:spacing w:line="256" w:lineRule="auto"/>
              <w:ind w:left="193"/>
              <w:rPr>
                <w:rFonts w:ascii="Arial Narrow" w:hAnsi="Arial Narrow" w:cstheme="minorHAnsi"/>
              </w:rPr>
            </w:pPr>
            <w:r w:rsidRPr="00F92DA7">
              <w:rPr>
                <w:rFonts w:ascii="Arial Narrow" w:hAnsi="Arial Narrow" w:cstheme="minorHAnsi"/>
              </w:rPr>
              <w:t>Datum ponude</w:t>
            </w:r>
          </w:p>
        </w:tc>
        <w:tc>
          <w:tcPr>
            <w:tcW w:w="5169" w:type="dxa"/>
            <w:tcBorders>
              <w:top w:val="single" w:sz="4" w:space="0" w:color="999999"/>
              <w:left w:val="single" w:sz="4" w:space="0" w:color="999999"/>
              <w:bottom w:val="single" w:sz="4" w:space="0" w:color="999999"/>
              <w:right w:val="single" w:sz="4" w:space="0" w:color="999999"/>
            </w:tcBorders>
            <w:vAlign w:val="center"/>
          </w:tcPr>
          <w:p w14:paraId="7B3809CE" w14:textId="77777777" w:rsidR="0056220D" w:rsidRPr="00F92DA7" w:rsidRDefault="0056220D">
            <w:pPr>
              <w:tabs>
                <w:tab w:val="left" w:pos="5745"/>
              </w:tabs>
              <w:spacing w:line="256" w:lineRule="auto"/>
              <w:ind w:left="284" w:right="284"/>
              <w:jc w:val="center"/>
              <w:rPr>
                <w:rFonts w:ascii="Arial Narrow" w:hAnsi="Arial Narrow" w:cstheme="minorHAnsi"/>
                <w:bCs/>
              </w:rPr>
            </w:pPr>
          </w:p>
        </w:tc>
      </w:tr>
      <w:tr w:rsidR="0056220D" w:rsidRPr="00F92DA7" w14:paraId="7E578569" w14:textId="77777777" w:rsidTr="00002993">
        <w:trPr>
          <w:trHeight w:val="493"/>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127610" w14:textId="77777777" w:rsidR="0056220D" w:rsidRPr="00F92DA7" w:rsidRDefault="0056220D">
            <w:pPr>
              <w:spacing w:line="256" w:lineRule="auto"/>
              <w:jc w:val="both"/>
              <w:rPr>
                <w:rFonts w:ascii="Arial Narrow" w:hAnsi="Arial Narrow" w:cstheme="minorHAnsi"/>
                <w:b/>
                <w:bCs/>
              </w:rPr>
            </w:pPr>
            <w:r w:rsidRPr="00F92DA7">
              <w:rPr>
                <w:rFonts w:ascii="Arial Narrow" w:hAnsi="Arial Narrow" w:cstheme="minorHAnsi"/>
                <w:b/>
                <w:bCs/>
              </w:rPr>
              <w:t>1.</w:t>
            </w: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6483376" w14:textId="77777777" w:rsidR="0056220D" w:rsidRPr="00F92DA7" w:rsidRDefault="0056220D">
            <w:pPr>
              <w:spacing w:line="256" w:lineRule="auto"/>
              <w:ind w:left="193"/>
              <w:rPr>
                <w:rFonts w:ascii="Arial Narrow" w:hAnsi="Arial Narrow" w:cstheme="minorHAnsi"/>
                <w:b/>
              </w:rPr>
            </w:pPr>
            <w:r w:rsidRPr="00F92DA7">
              <w:rPr>
                <w:rFonts w:ascii="Arial Narrow" w:hAnsi="Arial Narrow" w:cstheme="minorHAnsi"/>
                <w:b/>
              </w:rPr>
              <w:t>PODACI O NARUČITELJU</w:t>
            </w:r>
          </w:p>
        </w:tc>
        <w:tc>
          <w:tcPr>
            <w:tcW w:w="5169"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512472DE" w14:textId="77777777" w:rsidR="0056220D" w:rsidRPr="00F92DA7" w:rsidRDefault="0056220D">
            <w:pPr>
              <w:tabs>
                <w:tab w:val="left" w:pos="5745"/>
              </w:tabs>
              <w:spacing w:line="256" w:lineRule="auto"/>
              <w:ind w:left="284" w:right="284"/>
              <w:rPr>
                <w:rFonts w:ascii="Arial Narrow" w:hAnsi="Arial Narrow" w:cstheme="minorHAnsi"/>
                <w:bCs/>
              </w:rPr>
            </w:pPr>
          </w:p>
        </w:tc>
      </w:tr>
      <w:tr w:rsidR="0056220D" w:rsidRPr="00F92DA7" w14:paraId="625BD361" w14:textId="77777777" w:rsidTr="00002993">
        <w:trPr>
          <w:trHeight w:val="446"/>
        </w:trPr>
        <w:tc>
          <w:tcPr>
            <w:tcW w:w="497" w:type="dxa"/>
            <w:tcBorders>
              <w:top w:val="single" w:sz="4" w:space="0" w:color="999999"/>
              <w:left w:val="single" w:sz="4" w:space="0" w:color="999999"/>
              <w:bottom w:val="single" w:sz="4" w:space="0" w:color="999999"/>
              <w:right w:val="single" w:sz="4" w:space="0" w:color="999999"/>
            </w:tcBorders>
            <w:shd w:val="clear" w:color="auto" w:fill="FFFFFF"/>
            <w:vAlign w:val="center"/>
          </w:tcPr>
          <w:p w14:paraId="7EA61A62"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14:paraId="454F0A93" w14:textId="77777777" w:rsidR="0056220D" w:rsidRPr="00F92DA7" w:rsidRDefault="0056220D">
            <w:pPr>
              <w:spacing w:line="256" w:lineRule="auto"/>
              <w:rPr>
                <w:rFonts w:ascii="Arial Narrow" w:hAnsi="Arial Narrow" w:cstheme="minorHAnsi"/>
              </w:rPr>
            </w:pPr>
            <w:r w:rsidRPr="00F92DA7">
              <w:rPr>
                <w:rFonts w:ascii="Arial Narrow" w:hAnsi="Arial Narrow" w:cstheme="minorHAnsi"/>
              </w:rPr>
              <w:t>Naziv naručitelja</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045595AD" w14:textId="3709500F" w:rsidR="0056220D" w:rsidRPr="00F92DA7" w:rsidRDefault="0056220D">
            <w:pPr>
              <w:tabs>
                <w:tab w:val="left" w:pos="5745"/>
              </w:tabs>
              <w:spacing w:line="256" w:lineRule="auto"/>
              <w:ind w:left="284" w:right="284"/>
              <w:jc w:val="center"/>
              <w:rPr>
                <w:rFonts w:ascii="Arial Narrow" w:hAnsi="Arial Narrow" w:cstheme="minorHAnsi"/>
                <w:bCs/>
              </w:rPr>
            </w:pPr>
            <w:r w:rsidRPr="00F92DA7">
              <w:rPr>
                <w:rFonts w:ascii="Arial Narrow" w:hAnsi="Arial Narrow" w:cstheme="minorHAnsi"/>
                <w:bCs/>
              </w:rPr>
              <w:t>PUČKO OTVORENO UČILIŠTE POREČ</w:t>
            </w:r>
          </w:p>
        </w:tc>
      </w:tr>
      <w:tr w:rsidR="0056220D" w:rsidRPr="00F92DA7" w14:paraId="31560834" w14:textId="77777777" w:rsidTr="00002993">
        <w:trPr>
          <w:trHeight w:val="505"/>
        </w:trPr>
        <w:tc>
          <w:tcPr>
            <w:tcW w:w="497" w:type="dxa"/>
            <w:tcBorders>
              <w:top w:val="single" w:sz="4" w:space="0" w:color="999999"/>
              <w:left w:val="single" w:sz="4" w:space="0" w:color="999999"/>
              <w:bottom w:val="single" w:sz="4" w:space="0" w:color="999999"/>
              <w:right w:val="single" w:sz="4" w:space="0" w:color="999999"/>
            </w:tcBorders>
            <w:shd w:val="clear" w:color="auto" w:fill="FFFFFF"/>
            <w:vAlign w:val="center"/>
          </w:tcPr>
          <w:p w14:paraId="77C91FA7"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FFFFF"/>
            <w:vAlign w:val="center"/>
            <w:hideMark/>
          </w:tcPr>
          <w:p w14:paraId="79D04DB0" w14:textId="77777777" w:rsidR="0056220D" w:rsidRPr="00F92DA7" w:rsidRDefault="0056220D">
            <w:pPr>
              <w:spacing w:line="256" w:lineRule="auto"/>
              <w:rPr>
                <w:rFonts w:ascii="Arial Narrow" w:hAnsi="Arial Narrow" w:cstheme="minorHAnsi"/>
              </w:rPr>
            </w:pPr>
            <w:r w:rsidRPr="00F92DA7">
              <w:rPr>
                <w:rFonts w:ascii="Arial Narrow" w:hAnsi="Arial Narrow" w:cstheme="minorHAnsi"/>
              </w:rPr>
              <w:t>Sjedište naručitelja</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47415B3D" w14:textId="578A6FF0" w:rsidR="0056220D" w:rsidRPr="00F92DA7" w:rsidRDefault="0056220D">
            <w:pPr>
              <w:tabs>
                <w:tab w:val="left" w:pos="5745"/>
              </w:tabs>
              <w:spacing w:line="256" w:lineRule="auto"/>
              <w:ind w:left="284" w:right="284"/>
              <w:jc w:val="center"/>
              <w:rPr>
                <w:rFonts w:ascii="Arial Narrow" w:hAnsi="Arial Narrow" w:cstheme="minorHAnsi"/>
                <w:bCs/>
              </w:rPr>
            </w:pPr>
            <w:r w:rsidRPr="00F92DA7">
              <w:rPr>
                <w:rFonts w:ascii="Arial Narrow" w:hAnsi="Arial Narrow" w:cstheme="minorHAnsi"/>
                <w:bCs/>
              </w:rPr>
              <w:t>Poreč-Parenzo, Narodni trg 1</w:t>
            </w:r>
          </w:p>
        </w:tc>
      </w:tr>
      <w:tr w:rsidR="0056220D" w:rsidRPr="00F92DA7" w14:paraId="7E9A1414" w14:textId="77777777" w:rsidTr="00002993">
        <w:trPr>
          <w:trHeight w:val="509"/>
        </w:trPr>
        <w:tc>
          <w:tcPr>
            <w:tcW w:w="497" w:type="dxa"/>
            <w:tcBorders>
              <w:top w:val="single" w:sz="4" w:space="0" w:color="999999"/>
              <w:left w:val="single" w:sz="4" w:space="0" w:color="999999"/>
              <w:bottom w:val="single" w:sz="4" w:space="0" w:color="999999"/>
              <w:right w:val="single" w:sz="4" w:space="0" w:color="999999"/>
            </w:tcBorders>
            <w:vAlign w:val="center"/>
          </w:tcPr>
          <w:p w14:paraId="4C8592F3"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vAlign w:val="center"/>
            <w:hideMark/>
          </w:tcPr>
          <w:p w14:paraId="3B6348DF"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Predmet nabave</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6AEF6F9F" w14:textId="275FD181" w:rsidR="0056220D" w:rsidRPr="00F92DA7" w:rsidRDefault="0056220D">
            <w:pPr>
              <w:tabs>
                <w:tab w:val="left" w:pos="5745"/>
              </w:tabs>
              <w:spacing w:line="256" w:lineRule="auto"/>
              <w:ind w:left="284" w:right="284"/>
              <w:jc w:val="center"/>
              <w:rPr>
                <w:rFonts w:ascii="Arial Narrow" w:hAnsi="Arial Narrow" w:cstheme="minorHAnsi"/>
                <w:bCs/>
              </w:rPr>
            </w:pPr>
            <w:r w:rsidRPr="00F92DA7">
              <w:rPr>
                <w:rFonts w:ascii="Arial Narrow" w:hAnsi="Arial Narrow" w:cstheme="minorHAnsi"/>
                <w:bCs/>
              </w:rPr>
              <w:t>Uslug</w:t>
            </w:r>
            <w:r w:rsidR="00BC18F1">
              <w:rPr>
                <w:rFonts w:ascii="Arial Narrow" w:hAnsi="Arial Narrow" w:cstheme="minorHAnsi"/>
                <w:bCs/>
              </w:rPr>
              <w:t>a tapeciranja kino stolica</w:t>
            </w:r>
          </w:p>
        </w:tc>
      </w:tr>
      <w:tr w:rsidR="0056220D" w:rsidRPr="00F92DA7" w14:paraId="6F7D1853" w14:textId="77777777" w:rsidTr="00002993">
        <w:trPr>
          <w:trHeight w:val="378"/>
        </w:trPr>
        <w:tc>
          <w:tcPr>
            <w:tcW w:w="497" w:type="dxa"/>
            <w:tcBorders>
              <w:top w:val="single" w:sz="4" w:space="0" w:color="999999"/>
              <w:left w:val="single" w:sz="4" w:space="0" w:color="999999"/>
              <w:bottom w:val="single" w:sz="4" w:space="0" w:color="999999"/>
              <w:right w:val="single" w:sz="4" w:space="0" w:color="999999"/>
            </w:tcBorders>
            <w:vAlign w:val="center"/>
          </w:tcPr>
          <w:p w14:paraId="78014410"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vAlign w:val="center"/>
            <w:hideMark/>
          </w:tcPr>
          <w:p w14:paraId="639D234E"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rPr>
              <w:t>Evidencijski broj nabave:</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1E604D2A" w14:textId="2FECFE04" w:rsidR="0056220D" w:rsidRPr="00F92DA7" w:rsidRDefault="00BC18F1">
            <w:pPr>
              <w:tabs>
                <w:tab w:val="left" w:pos="5745"/>
              </w:tabs>
              <w:spacing w:line="256" w:lineRule="auto"/>
              <w:ind w:left="284" w:right="284"/>
              <w:jc w:val="center"/>
              <w:rPr>
                <w:rFonts w:ascii="Arial Narrow" w:hAnsi="Arial Narrow" w:cstheme="minorHAnsi"/>
                <w:bCs/>
              </w:rPr>
            </w:pPr>
            <w:r>
              <w:rPr>
                <w:rFonts w:ascii="Arial Narrow" w:hAnsi="Arial Narrow" w:cstheme="minorHAnsi"/>
                <w:bCs/>
              </w:rPr>
              <w:t>12</w:t>
            </w:r>
            <w:r w:rsidR="0056220D" w:rsidRPr="00F92DA7">
              <w:rPr>
                <w:rFonts w:ascii="Arial Narrow" w:hAnsi="Arial Narrow" w:cstheme="minorHAnsi"/>
                <w:bCs/>
              </w:rPr>
              <w:t>/202</w:t>
            </w:r>
            <w:r w:rsidR="00002993">
              <w:rPr>
                <w:rFonts w:ascii="Arial Narrow" w:hAnsi="Arial Narrow" w:cstheme="minorHAnsi"/>
                <w:bCs/>
              </w:rPr>
              <w:t>6</w:t>
            </w:r>
          </w:p>
        </w:tc>
      </w:tr>
      <w:tr w:rsidR="0056220D" w:rsidRPr="00F92DA7" w14:paraId="47DF542A" w14:textId="77777777" w:rsidTr="00002993">
        <w:trPr>
          <w:trHeight w:val="410"/>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D1B20B7" w14:textId="77777777" w:rsidR="0056220D" w:rsidRPr="00F92DA7" w:rsidRDefault="0056220D">
            <w:pPr>
              <w:spacing w:line="256" w:lineRule="auto"/>
              <w:jc w:val="both"/>
              <w:rPr>
                <w:rFonts w:ascii="Arial Narrow" w:hAnsi="Arial Narrow" w:cstheme="minorHAnsi"/>
                <w:b/>
                <w:bCs/>
              </w:rPr>
            </w:pPr>
            <w:r w:rsidRPr="00F92DA7">
              <w:rPr>
                <w:rFonts w:ascii="Arial Narrow" w:hAnsi="Arial Narrow" w:cstheme="minorHAnsi"/>
                <w:b/>
                <w:bCs/>
              </w:rPr>
              <w:t>2.</w:t>
            </w: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41B9297" w14:textId="78C47BE1" w:rsidR="0056220D" w:rsidRPr="00F92DA7" w:rsidRDefault="0056220D" w:rsidP="001956F5">
            <w:pPr>
              <w:spacing w:line="256" w:lineRule="auto"/>
              <w:ind w:left="193"/>
              <w:rPr>
                <w:rFonts w:ascii="Arial Narrow" w:hAnsi="Arial Narrow" w:cstheme="minorHAnsi"/>
                <w:b/>
              </w:rPr>
            </w:pPr>
            <w:r w:rsidRPr="00F92DA7">
              <w:rPr>
                <w:rFonts w:ascii="Arial Narrow" w:hAnsi="Arial Narrow" w:cstheme="minorHAnsi"/>
                <w:b/>
              </w:rPr>
              <w:t>PODACI O PONUDITELJU / ZAJEDNICI PONUDITELJA</w:t>
            </w:r>
          </w:p>
        </w:tc>
        <w:tc>
          <w:tcPr>
            <w:tcW w:w="5169"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00D35E8F" w14:textId="77777777" w:rsidR="0056220D" w:rsidRPr="00F92DA7" w:rsidRDefault="0056220D">
            <w:pPr>
              <w:spacing w:line="256" w:lineRule="auto"/>
              <w:jc w:val="both"/>
              <w:rPr>
                <w:rFonts w:ascii="Arial Narrow" w:hAnsi="Arial Narrow" w:cstheme="minorHAnsi"/>
                <w:b/>
              </w:rPr>
            </w:pPr>
          </w:p>
        </w:tc>
      </w:tr>
      <w:tr w:rsidR="0056220D" w:rsidRPr="00F92DA7" w14:paraId="4E5EC7B0" w14:textId="77777777" w:rsidTr="00002993">
        <w:trPr>
          <w:trHeight w:val="448"/>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5DAC9C49" w14:textId="2FF106F9" w:rsidR="0056220D" w:rsidRPr="00F92DA7" w:rsidRDefault="009468C2">
            <w:pPr>
              <w:spacing w:line="256" w:lineRule="auto"/>
              <w:jc w:val="both"/>
              <w:rPr>
                <w:rFonts w:ascii="Arial Narrow" w:hAnsi="Arial Narrow" w:cstheme="minorHAnsi"/>
                <w:b/>
              </w:rPr>
            </w:pPr>
            <w:r w:rsidRPr="00F92DA7">
              <w:rPr>
                <w:rFonts w:ascii="Arial Narrow" w:hAnsi="Arial Narrow" w:cstheme="minorHAnsi"/>
                <w:b/>
              </w:rPr>
              <w:t>2.</w:t>
            </w:r>
            <w:r w:rsidR="0056220D" w:rsidRPr="00F92DA7">
              <w:rPr>
                <w:rFonts w:ascii="Arial Narrow" w:hAnsi="Arial Narrow" w:cstheme="minorHAnsi"/>
                <w:b/>
              </w:rPr>
              <w:t>A</w:t>
            </w: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41F47755"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b/>
              </w:rPr>
              <w:t xml:space="preserve">Naziv ponuditelja </w:t>
            </w:r>
          </w:p>
        </w:tc>
        <w:tc>
          <w:tcPr>
            <w:tcW w:w="5169" w:type="dxa"/>
            <w:tcBorders>
              <w:top w:val="single" w:sz="4" w:space="0" w:color="999999"/>
              <w:left w:val="single" w:sz="4" w:space="0" w:color="999999"/>
              <w:bottom w:val="single" w:sz="4" w:space="0" w:color="999999"/>
              <w:right w:val="single" w:sz="4" w:space="0" w:color="999999"/>
            </w:tcBorders>
            <w:vAlign w:val="center"/>
          </w:tcPr>
          <w:p w14:paraId="5A92D769" w14:textId="77777777" w:rsidR="0056220D" w:rsidRPr="00F92DA7" w:rsidRDefault="0056220D">
            <w:pPr>
              <w:spacing w:line="256" w:lineRule="auto"/>
              <w:jc w:val="both"/>
              <w:rPr>
                <w:rFonts w:ascii="Arial Narrow" w:hAnsi="Arial Narrow" w:cstheme="minorHAnsi"/>
                <w:b/>
              </w:rPr>
            </w:pPr>
          </w:p>
        </w:tc>
      </w:tr>
      <w:tr w:rsidR="0056220D" w:rsidRPr="00F92DA7" w14:paraId="4AB7193D" w14:textId="77777777" w:rsidTr="00002993">
        <w:trPr>
          <w:trHeight w:val="448"/>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251F7E09"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4432E39B"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Sjedište ponuditelja</w:t>
            </w:r>
          </w:p>
        </w:tc>
        <w:tc>
          <w:tcPr>
            <w:tcW w:w="5169" w:type="dxa"/>
            <w:tcBorders>
              <w:top w:val="single" w:sz="4" w:space="0" w:color="999999"/>
              <w:left w:val="single" w:sz="4" w:space="0" w:color="999999"/>
              <w:bottom w:val="single" w:sz="4" w:space="0" w:color="999999"/>
              <w:right w:val="single" w:sz="4" w:space="0" w:color="999999"/>
            </w:tcBorders>
            <w:vAlign w:val="center"/>
          </w:tcPr>
          <w:p w14:paraId="6F527DF5" w14:textId="77777777" w:rsidR="0056220D" w:rsidRPr="00F92DA7" w:rsidRDefault="0056220D">
            <w:pPr>
              <w:spacing w:line="256" w:lineRule="auto"/>
              <w:jc w:val="both"/>
              <w:rPr>
                <w:rFonts w:ascii="Arial Narrow" w:hAnsi="Arial Narrow" w:cstheme="minorHAnsi"/>
                <w:b/>
              </w:rPr>
            </w:pPr>
          </w:p>
        </w:tc>
      </w:tr>
      <w:tr w:rsidR="0056220D" w:rsidRPr="00F92DA7" w14:paraId="051B0FCD" w14:textId="77777777" w:rsidTr="00002993">
        <w:trPr>
          <w:trHeight w:val="332"/>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6D500F1A"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33603F66"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 xml:space="preserve">OIB </w:t>
            </w:r>
          </w:p>
        </w:tc>
        <w:tc>
          <w:tcPr>
            <w:tcW w:w="5169" w:type="dxa"/>
            <w:tcBorders>
              <w:top w:val="single" w:sz="4" w:space="0" w:color="999999"/>
              <w:left w:val="single" w:sz="4" w:space="0" w:color="999999"/>
              <w:bottom w:val="single" w:sz="4" w:space="0" w:color="999999"/>
              <w:right w:val="single" w:sz="4" w:space="0" w:color="999999"/>
            </w:tcBorders>
            <w:vAlign w:val="center"/>
          </w:tcPr>
          <w:p w14:paraId="0E6CF5B6" w14:textId="77777777" w:rsidR="0056220D" w:rsidRPr="00F92DA7" w:rsidRDefault="0056220D">
            <w:pPr>
              <w:spacing w:line="256" w:lineRule="auto"/>
              <w:jc w:val="both"/>
              <w:rPr>
                <w:rFonts w:ascii="Arial Narrow" w:hAnsi="Arial Narrow" w:cstheme="minorHAnsi"/>
                <w:b/>
              </w:rPr>
            </w:pPr>
          </w:p>
        </w:tc>
      </w:tr>
      <w:tr w:rsidR="00002993" w:rsidRPr="00F92DA7" w14:paraId="07BE2926" w14:textId="77777777" w:rsidTr="00002993">
        <w:trPr>
          <w:trHeight w:val="332"/>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200C31CF" w14:textId="77777777" w:rsidR="00002993" w:rsidRPr="00F92DA7" w:rsidRDefault="00002993">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0EDFA646" w14:textId="77777777" w:rsidR="00002993" w:rsidRPr="00F92DA7" w:rsidRDefault="00002993">
            <w:pPr>
              <w:spacing w:line="256" w:lineRule="auto"/>
              <w:jc w:val="both"/>
              <w:rPr>
                <w:rFonts w:ascii="Arial Narrow" w:hAnsi="Arial Narrow" w:cstheme="minorHAnsi"/>
              </w:rPr>
            </w:pPr>
          </w:p>
        </w:tc>
        <w:tc>
          <w:tcPr>
            <w:tcW w:w="5169" w:type="dxa"/>
            <w:tcBorders>
              <w:top w:val="single" w:sz="4" w:space="0" w:color="999999"/>
              <w:left w:val="single" w:sz="4" w:space="0" w:color="999999"/>
              <w:bottom w:val="single" w:sz="4" w:space="0" w:color="999999"/>
              <w:right w:val="single" w:sz="4" w:space="0" w:color="999999"/>
            </w:tcBorders>
            <w:vAlign w:val="center"/>
          </w:tcPr>
          <w:p w14:paraId="34FA7744" w14:textId="77777777" w:rsidR="00002993" w:rsidRPr="00F92DA7" w:rsidRDefault="00002993">
            <w:pPr>
              <w:spacing w:line="256" w:lineRule="auto"/>
              <w:jc w:val="both"/>
              <w:rPr>
                <w:rFonts w:ascii="Arial Narrow" w:hAnsi="Arial Narrow" w:cstheme="minorHAnsi"/>
                <w:b/>
              </w:rPr>
            </w:pPr>
          </w:p>
        </w:tc>
      </w:tr>
      <w:tr w:rsidR="0056220D" w:rsidRPr="00F92DA7" w14:paraId="58FC2237" w14:textId="77777777" w:rsidTr="00002993">
        <w:trPr>
          <w:trHeight w:val="407"/>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7A39E64A"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1A449547"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Naziv poslovne banke i broj računa (IBAN)</w:t>
            </w:r>
          </w:p>
        </w:tc>
        <w:tc>
          <w:tcPr>
            <w:tcW w:w="5169" w:type="dxa"/>
            <w:tcBorders>
              <w:top w:val="single" w:sz="4" w:space="0" w:color="999999"/>
              <w:left w:val="single" w:sz="4" w:space="0" w:color="999999"/>
              <w:bottom w:val="single" w:sz="4" w:space="0" w:color="999999"/>
              <w:right w:val="single" w:sz="4" w:space="0" w:color="999999"/>
            </w:tcBorders>
            <w:vAlign w:val="center"/>
          </w:tcPr>
          <w:p w14:paraId="541F89F3" w14:textId="77777777" w:rsidR="0056220D" w:rsidRPr="00F92DA7" w:rsidRDefault="0056220D">
            <w:pPr>
              <w:spacing w:line="256" w:lineRule="auto"/>
              <w:jc w:val="both"/>
              <w:rPr>
                <w:rFonts w:ascii="Arial Narrow" w:hAnsi="Arial Narrow" w:cstheme="minorHAnsi"/>
                <w:b/>
              </w:rPr>
            </w:pPr>
          </w:p>
        </w:tc>
      </w:tr>
      <w:tr w:rsidR="0056220D" w:rsidRPr="00F92DA7" w14:paraId="5CFCA6E1" w14:textId="77777777" w:rsidTr="00002993">
        <w:trPr>
          <w:trHeight w:val="448"/>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5BB98A3F"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77F96CCC"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Navod o tome je li ponuditelj u sustavu poreza na dodanu vrijednost</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36CFCD1D" w14:textId="77777777" w:rsidR="0056220D" w:rsidRPr="00F92DA7" w:rsidRDefault="0056220D">
            <w:pPr>
              <w:spacing w:line="256" w:lineRule="auto"/>
              <w:jc w:val="center"/>
              <w:rPr>
                <w:rFonts w:ascii="Arial Narrow" w:hAnsi="Arial Narrow" w:cstheme="minorHAnsi"/>
              </w:rPr>
            </w:pPr>
            <w:r w:rsidRPr="00F92DA7">
              <w:rPr>
                <w:rFonts w:ascii="Arial Narrow" w:hAnsi="Arial Narrow" w:cstheme="minorHAnsi"/>
              </w:rPr>
              <w:t>DA                 NE  (zaokružiti)</w:t>
            </w:r>
          </w:p>
        </w:tc>
      </w:tr>
      <w:tr w:rsidR="0056220D" w:rsidRPr="00F92DA7" w14:paraId="41DD5DEF" w14:textId="77777777" w:rsidTr="00002993">
        <w:trPr>
          <w:trHeight w:val="339"/>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639ADB4E"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46DC29CF"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rPr>
              <w:t>Adresa e-pošte</w:t>
            </w:r>
          </w:p>
        </w:tc>
        <w:tc>
          <w:tcPr>
            <w:tcW w:w="5169" w:type="dxa"/>
            <w:tcBorders>
              <w:top w:val="single" w:sz="4" w:space="0" w:color="999999"/>
              <w:left w:val="single" w:sz="4" w:space="0" w:color="999999"/>
              <w:bottom w:val="single" w:sz="4" w:space="0" w:color="999999"/>
              <w:right w:val="single" w:sz="4" w:space="0" w:color="999999"/>
            </w:tcBorders>
            <w:vAlign w:val="center"/>
          </w:tcPr>
          <w:p w14:paraId="073CC850" w14:textId="77777777" w:rsidR="0056220D" w:rsidRPr="00F92DA7" w:rsidRDefault="0056220D">
            <w:pPr>
              <w:spacing w:line="256" w:lineRule="auto"/>
              <w:jc w:val="both"/>
              <w:rPr>
                <w:rFonts w:ascii="Arial Narrow" w:hAnsi="Arial Narrow" w:cstheme="minorHAnsi"/>
                <w:b/>
              </w:rPr>
            </w:pPr>
          </w:p>
        </w:tc>
      </w:tr>
      <w:tr w:rsidR="0056220D" w:rsidRPr="00F92DA7" w14:paraId="1825AFEF" w14:textId="77777777" w:rsidTr="00002993">
        <w:trPr>
          <w:trHeight w:val="329"/>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64696E7E"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3BC0BB5B"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rPr>
              <w:t>Kontakt osoba ponuditelja</w:t>
            </w:r>
          </w:p>
        </w:tc>
        <w:tc>
          <w:tcPr>
            <w:tcW w:w="5169" w:type="dxa"/>
            <w:tcBorders>
              <w:top w:val="single" w:sz="4" w:space="0" w:color="999999"/>
              <w:left w:val="single" w:sz="4" w:space="0" w:color="999999"/>
              <w:bottom w:val="single" w:sz="4" w:space="0" w:color="999999"/>
              <w:right w:val="single" w:sz="4" w:space="0" w:color="999999"/>
            </w:tcBorders>
            <w:vAlign w:val="center"/>
          </w:tcPr>
          <w:p w14:paraId="6BE054E4" w14:textId="77777777" w:rsidR="0056220D" w:rsidRPr="00F92DA7" w:rsidRDefault="0056220D">
            <w:pPr>
              <w:spacing w:line="256" w:lineRule="auto"/>
              <w:jc w:val="both"/>
              <w:rPr>
                <w:rFonts w:ascii="Arial Narrow" w:hAnsi="Arial Narrow" w:cstheme="minorHAnsi"/>
                <w:b/>
              </w:rPr>
            </w:pPr>
          </w:p>
        </w:tc>
      </w:tr>
      <w:tr w:rsidR="0056220D" w:rsidRPr="00F92DA7" w14:paraId="78609499" w14:textId="77777777" w:rsidTr="00002993">
        <w:trPr>
          <w:trHeight w:val="364"/>
        </w:trPr>
        <w:tc>
          <w:tcPr>
            <w:tcW w:w="497"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tcPr>
          <w:p w14:paraId="78DB1619"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FDE9D9" w:themeFill="accent6" w:themeFillTint="33"/>
            <w:vAlign w:val="center"/>
            <w:hideMark/>
          </w:tcPr>
          <w:p w14:paraId="07EBB8B8"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rPr>
              <w:t>Broj telefona</w:t>
            </w:r>
          </w:p>
        </w:tc>
        <w:tc>
          <w:tcPr>
            <w:tcW w:w="5169" w:type="dxa"/>
            <w:tcBorders>
              <w:top w:val="single" w:sz="4" w:space="0" w:color="999999"/>
              <w:left w:val="single" w:sz="4" w:space="0" w:color="999999"/>
              <w:bottom w:val="single" w:sz="4" w:space="0" w:color="999999"/>
              <w:right w:val="single" w:sz="4" w:space="0" w:color="999999"/>
            </w:tcBorders>
            <w:vAlign w:val="center"/>
          </w:tcPr>
          <w:p w14:paraId="791A133A" w14:textId="77777777" w:rsidR="0056220D" w:rsidRPr="00F92DA7" w:rsidRDefault="0056220D">
            <w:pPr>
              <w:spacing w:line="256" w:lineRule="auto"/>
              <w:jc w:val="both"/>
              <w:rPr>
                <w:rFonts w:ascii="Arial Narrow" w:hAnsi="Arial Narrow" w:cstheme="minorHAnsi"/>
                <w:b/>
              </w:rPr>
            </w:pPr>
          </w:p>
        </w:tc>
      </w:tr>
      <w:tr w:rsidR="0056220D" w:rsidRPr="00F92DA7" w14:paraId="304A9B10" w14:textId="77777777" w:rsidTr="00912E17">
        <w:trPr>
          <w:trHeight w:val="412"/>
        </w:trPr>
        <w:tc>
          <w:tcPr>
            <w:tcW w:w="497"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hideMark/>
          </w:tcPr>
          <w:p w14:paraId="2C31AD97" w14:textId="799EA24D" w:rsidR="0056220D" w:rsidRPr="00F92DA7" w:rsidRDefault="009468C2">
            <w:pPr>
              <w:spacing w:line="256" w:lineRule="auto"/>
              <w:jc w:val="both"/>
              <w:rPr>
                <w:rFonts w:ascii="Arial Narrow" w:hAnsi="Arial Narrow" w:cstheme="minorHAnsi"/>
                <w:b/>
              </w:rPr>
            </w:pPr>
            <w:r w:rsidRPr="00F92DA7">
              <w:rPr>
                <w:rFonts w:ascii="Arial Narrow" w:hAnsi="Arial Narrow" w:cstheme="minorHAnsi"/>
                <w:b/>
              </w:rPr>
              <w:t>2.</w:t>
            </w:r>
            <w:r w:rsidR="0056220D" w:rsidRPr="00F92DA7">
              <w:rPr>
                <w:rFonts w:ascii="Arial Narrow" w:hAnsi="Arial Narrow" w:cstheme="minorHAnsi"/>
                <w:b/>
              </w:rPr>
              <w:t>B</w:t>
            </w:r>
          </w:p>
        </w:tc>
        <w:tc>
          <w:tcPr>
            <w:tcW w:w="3940"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hideMark/>
          </w:tcPr>
          <w:p w14:paraId="08DD4503" w14:textId="77777777" w:rsidR="0056220D" w:rsidRPr="00F92DA7" w:rsidRDefault="0056220D">
            <w:pPr>
              <w:spacing w:line="256" w:lineRule="auto"/>
              <w:jc w:val="both"/>
              <w:rPr>
                <w:rFonts w:ascii="Arial Narrow" w:hAnsi="Arial Narrow" w:cstheme="minorHAnsi"/>
                <w:color w:val="000000" w:themeColor="text1"/>
              </w:rPr>
            </w:pPr>
            <w:r w:rsidRPr="00F92DA7">
              <w:rPr>
                <w:rFonts w:ascii="Arial Narrow" w:hAnsi="Arial Narrow" w:cstheme="minorHAnsi"/>
                <w:b/>
                <w:color w:val="000000" w:themeColor="text1"/>
              </w:rPr>
              <w:t>Naziv zajednice ponuditelja</w:t>
            </w:r>
          </w:p>
        </w:tc>
        <w:tc>
          <w:tcPr>
            <w:tcW w:w="5169"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hideMark/>
          </w:tcPr>
          <w:p w14:paraId="2BAD3EAF" w14:textId="77777777" w:rsidR="0056220D" w:rsidRPr="00F92DA7" w:rsidRDefault="0056220D">
            <w:pPr>
              <w:spacing w:line="256" w:lineRule="auto"/>
              <w:jc w:val="center"/>
              <w:rPr>
                <w:rFonts w:ascii="Arial Narrow" w:hAnsi="Arial Narrow" w:cstheme="minorHAnsi"/>
                <w:b/>
                <w:color w:val="000000" w:themeColor="text1"/>
              </w:rPr>
            </w:pPr>
            <w:r w:rsidRPr="00912E17">
              <w:rPr>
                <w:rFonts w:ascii="Arial Narrow" w:hAnsi="Arial Narrow" w:cstheme="minorHAnsi"/>
                <w:i/>
              </w:rPr>
              <w:t>dio B Ponudbenog lista ispunjava se samo ako ponudu daje zajednica ponuditelja</w:t>
            </w:r>
          </w:p>
        </w:tc>
      </w:tr>
      <w:tr w:rsidR="0056220D" w:rsidRPr="00F92DA7" w14:paraId="423D2CC5" w14:textId="77777777" w:rsidTr="00002993">
        <w:trPr>
          <w:trHeight w:val="412"/>
        </w:trPr>
        <w:tc>
          <w:tcPr>
            <w:tcW w:w="497"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tcPr>
          <w:p w14:paraId="392B8656"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hideMark/>
          </w:tcPr>
          <w:p w14:paraId="55CD5CB2"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podaci o Vodećem članu Zajednice:</w:t>
            </w:r>
          </w:p>
          <w:p w14:paraId="4269EF22"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Naziv</w:t>
            </w:r>
          </w:p>
          <w:p w14:paraId="7507B65A"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Sjedište</w:t>
            </w:r>
          </w:p>
          <w:p w14:paraId="43EB9414"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OIB</w:t>
            </w:r>
          </w:p>
          <w:p w14:paraId="3F9CA6FF"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Naziv poslovne banke i broj računa (IBAN)</w:t>
            </w:r>
          </w:p>
          <w:p w14:paraId="77BF5568"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Adresa e-pošte</w:t>
            </w:r>
          </w:p>
          <w:p w14:paraId="023C6FA5"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 xml:space="preserve">Kontakt osoba </w:t>
            </w:r>
          </w:p>
          <w:p w14:paraId="6393BFF7"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Broj telefona</w:t>
            </w:r>
          </w:p>
          <w:p w14:paraId="36385B52"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Navod o tome je li u sustavu poreza na dodanu vrijednost</w:t>
            </w:r>
          </w:p>
        </w:tc>
        <w:tc>
          <w:tcPr>
            <w:tcW w:w="5169" w:type="dxa"/>
            <w:tcBorders>
              <w:top w:val="single" w:sz="4" w:space="0" w:color="999999"/>
              <w:left w:val="single" w:sz="4" w:space="0" w:color="999999"/>
              <w:bottom w:val="single" w:sz="4" w:space="0" w:color="999999"/>
              <w:right w:val="single" w:sz="4" w:space="0" w:color="999999"/>
            </w:tcBorders>
            <w:vAlign w:val="center"/>
          </w:tcPr>
          <w:p w14:paraId="2B143B8C" w14:textId="77777777" w:rsidR="0056220D" w:rsidRPr="00F92DA7" w:rsidRDefault="0056220D">
            <w:pPr>
              <w:spacing w:line="256" w:lineRule="auto"/>
              <w:jc w:val="center"/>
              <w:rPr>
                <w:rFonts w:ascii="Arial Narrow" w:hAnsi="Arial Narrow" w:cstheme="minorHAnsi"/>
                <w:b/>
                <w:color w:val="000000" w:themeColor="text1"/>
              </w:rPr>
            </w:pPr>
          </w:p>
        </w:tc>
      </w:tr>
      <w:tr w:rsidR="0056220D" w:rsidRPr="00F92DA7" w14:paraId="137141AE" w14:textId="77777777" w:rsidTr="00002993">
        <w:trPr>
          <w:cantSplit/>
          <w:trHeight w:val="1134"/>
        </w:trPr>
        <w:tc>
          <w:tcPr>
            <w:tcW w:w="497"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textDirection w:val="btLr"/>
            <w:vAlign w:val="center"/>
          </w:tcPr>
          <w:p w14:paraId="3FEB6346" w14:textId="77777777" w:rsidR="0056220D" w:rsidRPr="00F92DA7" w:rsidRDefault="0056220D">
            <w:pPr>
              <w:spacing w:line="256" w:lineRule="auto"/>
              <w:ind w:left="113" w:right="113"/>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E5DFEC" w:themeFill="accent4" w:themeFillTint="33"/>
            <w:vAlign w:val="center"/>
            <w:hideMark/>
          </w:tcPr>
          <w:p w14:paraId="444C48E0"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podaci o članu Zajednice:</w:t>
            </w:r>
          </w:p>
          <w:p w14:paraId="3D94880D"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Naziv</w:t>
            </w:r>
          </w:p>
          <w:p w14:paraId="063429ED"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Sjedište</w:t>
            </w:r>
          </w:p>
          <w:p w14:paraId="1A391C5A"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OIB</w:t>
            </w:r>
          </w:p>
          <w:p w14:paraId="1C016577"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Naziv poslovne banke i broj računa (IBAN)</w:t>
            </w:r>
          </w:p>
          <w:p w14:paraId="7C9E459E" w14:textId="77777777" w:rsidR="0056220D" w:rsidRPr="00F92DA7" w:rsidRDefault="0056220D" w:rsidP="001956F5">
            <w:pPr>
              <w:spacing w:after="0" w:line="257" w:lineRule="auto"/>
              <w:jc w:val="both"/>
              <w:rPr>
                <w:rFonts w:ascii="Arial Narrow" w:hAnsi="Arial Narrow" w:cstheme="minorHAnsi"/>
                <w:color w:val="000000" w:themeColor="text1"/>
              </w:rPr>
            </w:pPr>
            <w:r w:rsidRPr="00F92DA7">
              <w:rPr>
                <w:rFonts w:ascii="Arial Narrow" w:hAnsi="Arial Narrow" w:cstheme="minorHAnsi"/>
                <w:color w:val="000000" w:themeColor="text1"/>
              </w:rPr>
              <w:t>Navod o tome je li u sustavu poreza na dodanu vrijednost</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5EE1B1DD" w14:textId="77777777" w:rsidR="0056220D" w:rsidRPr="00F92DA7" w:rsidRDefault="0056220D">
            <w:pPr>
              <w:spacing w:line="256" w:lineRule="auto"/>
              <w:jc w:val="center"/>
              <w:rPr>
                <w:rFonts w:ascii="Arial Narrow" w:hAnsi="Arial Narrow" w:cstheme="minorHAnsi"/>
                <w:b/>
                <w:i/>
                <w:color w:val="000000" w:themeColor="text1"/>
              </w:rPr>
            </w:pPr>
            <w:r w:rsidRPr="00F92DA7">
              <w:rPr>
                <w:rFonts w:ascii="Arial Narrow" w:hAnsi="Arial Narrow" w:cstheme="minorHAnsi"/>
                <w:i/>
                <w:color w:val="A6A6A6" w:themeColor="background1" w:themeShade="A6"/>
              </w:rPr>
              <w:t>ispuniti za svakog člana Zajednice</w:t>
            </w:r>
          </w:p>
        </w:tc>
      </w:tr>
      <w:tr w:rsidR="0056220D" w:rsidRPr="00F92DA7" w14:paraId="693E9177" w14:textId="77777777" w:rsidTr="00002993">
        <w:trPr>
          <w:trHeight w:val="448"/>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AF1743E" w14:textId="77777777" w:rsidR="0056220D" w:rsidRPr="00F92DA7" w:rsidRDefault="0056220D">
            <w:pPr>
              <w:spacing w:line="256" w:lineRule="auto"/>
              <w:jc w:val="both"/>
              <w:rPr>
                <w:rFonts w:ascii="Arial Narrow" w:hAnsi="Arial Narrow" w:cstheme="minorHAnsi"/>
                <w:b/>
                <w:bCs/>
              </w:rPr>
            </w:pPr>
            <w:r w:rsidRPr="00F92DA7">
              <w:rPr>
                <w:rFonts w:ascii="Arial Narrow" w:hAnsi="Arial Narrow" w:cstheme="minorHAnsi"/>
                <w:b/>
                <w:bCs/>
              </w:rPr>
              <w:t>3.</w:t>
            </w: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5B9CAB9" w14:textId="6B5A0D7E" w:rsidR="0056220D" w:rsidRPr="00F92DA7" w:rsidRDefault="0056220D" w:rsidP="001956F5">
            <w:pPr>
              <w:spacing w:line="256" w:lineRule="auto"/>
              <w:ind w:left="193"/>
              <w:rPr>
                <w:rFonts w:ascii="Arial Narrow" w:hAnsi="Arial Narrow" w:cstheme="minorHAnsi"/>
                <w:b/>
              </w:rPr>
            </w:pPr>
            <w:r w:rsidRPr="00F92DA7">
              <w:rPr>
                <w:rFonts w:ascii="Arial Narrow" w:hAnsi="Arial Narrow" w:cstheme="minorHAnsi"/>
                <w:b/>
              </w:rPr>
              <w:t>PODACI O DRUGIM GOSPODARSKIM SUBJEKTIMA U PONUDI</w:t>
            </w:r>
          </w:p>
        </w:tc>
        <w:tc>
          <w:tcPr>
            <w:tcW w:w="5169"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13A2D7D4" w14:textId="77777777" w:rsidR="0056220D" w:rsidRPr="00F92DA7" w:rsidRDefault="0056220D">
            <w:pPr>
              <w:spacing w:line="256" w:lineRule="auto"/>
              <w:jc w:val="both"/>
              <w:rPr>
                <w:rFonts w:ascii="Arial Narrow" w:hAnsi="Arial Narrow" w:cstheme="minorHAnsi"/>
                <w:b/>
              </w:rPr>
            </w:pPr>
          </w:p>
        </w:tc>
      </w:tr>
      <w:tr w:rsidR="0056220D" w:rsidRPr="00F92DA7" w14:paraId="580B8B61" w14:textId="77777777" w:rsidTr="00002993">
        <w:trPr>
          <w:trHeight w:val="412"/>
        </w:trPr>
        <w:tc>
          <w:tcPr>
            <w:tcW w:w="497" w:type="dxa"/>
            <w:tcBorders>
              <w:top w:val="single" w:sz="4" w:space="0" w:color="999999"/>
              <w:left w:val="single" w:sz="4" w:space="0" w:color="999999"/>
              <w:bottom w:val="single" w:sz="4" w:space="0" w:color="999999"/>
              <w:right w:val="single" w:sz="4" w:space="0" w:color="999999"/>
            </w:tcBorders>
            <w:vAlign w:val="center"/>
          </w:tcPr>
          <w:p w14:paraId="205F7DF0"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vAlign w:val="center"/>
            <w:hideMark/>
          </w:tcPr>
          <w:p w14:paraId="0A6F35C2" w14:textId="77777777" w:rsidR="0056220D" w:rsidRPr="00F92DA7" w:rsidRDefault="0056220D">
            <w:pPr>
              <w:spacing w:line="256" w:lineRule="auto"/>
              <w:jc w:val="both"/>
              <w:rPr>
                <w:rFonts w:ascii="Arial Narrow" w:hAnsi="Arial Narrow" w:cstheme="minorHAnsi"/>
                <w:color w:val="000000" w:themeColor="text1"/>
              </w:rPr>
            </w:pPr>
            <w:r w:rsidRPr="00F92DA7">
              <w:rPr>
                <w:rFonts w:ascii="Arial Narrow" w:hAnsi="Arial Narrow" w:cstheme="minorHAnsi"/>
                <w:color w:val="000000" w:themeColor="text1"/>
              </w:rPr>
              <w:t>Daje li se bilo koji dio ugovora u podugovor</w:t>
            </w:r>
          </w:p>
        </w:tc>
        <w:tc>
          <w:tcPr>
            <w:tcW w:w="5169" w:type="dxa"/>
            <w:tcBorders>
              <w:top w:val="single" w:sz="4" w:space="0" w:color="999999"/>
              <w:left w:val="single" w:sz="4" w:space="0" w:color="999999"/>
              <w:bottom w:val="single" w:sz="4" w:space="0" w:color="999999"/>
              <w:right w:val="single" w:sz="4" w:space="0" w:color="999999"/>
            </w:tcBorders>
            <w:vAlign w:val="center"/>
            <w:hideMark/>
          </w:tcPr>
          <w:p w14:paraId="676E1796" w14:textId="77777777" w:rsidR="0056220D" w:rsidRPr="00F92DA7" w:rsidRDefault="0056220D">
            <w:pPr>
              <w:spacing w:line="256" w:lineRule="auto"/>
              <w:jc w:val="center"/>
              <w:rPr>
                <w:rFonts w:ascii="Arial Narrow" w:hAnsi="Arial Narrow" w:cstheme="minorHAnsi"/>
                <w:b/>
                <w:color w:val="000000" w:themeColor="text1"/>
              </w:rPr>
            </w:pPr>
            <w:r w:rsidRPr="00F92DA7">
              <w:rPr>
                <w:rFonts w:ascii="Arial Narrow" w:hAnsi="Arial Narrow" w:cstheme="minorHAnsi"/>
                <w:b/>
                <w:color w:val="000000" w:themeColor="text1"/>
              </w:rPr>
              <w:t>(zaokružiti)</w:t>
            </w:r>
          </w:p>
          <w:p w14:paraId="058BB39B" w14:textId="77777777" w:rsidR="0056220D" w:rsidRPr="00F92DA7" w:rsidRDefault="0056220D">
            <w:pPr>
              <w:spacing w:line="256" w:lineRule="auto"/>
              <w:jc w:val="center"/>
              <w:rPr>
                <w:rFonts w:ascii="Arial Narrow" w:hAnsi="Arial Narrow" w:cstheme="minorHAnsi"/>
                <w:b/>
                <w:color w:val="000000" w:themeColor="text1"/>
              </w:rPr>
            </w:pPr>
            <w:r w:rsidRPr="00F92DA7">
              <w:rPr>
                <w:rFonts w:ascii="Arial Narrow" w:hAnsi="Arial Narrow" w:cstheme="minorHAnsi"/>
                <w:b/>
                <w:color w:val="000000" w:themeColor="text1"/>
              </w:rPr>
              <w:t xml:space="preserve">DA                 NE  </w:t>
            </w:r>
          </w:p>
          <w:p w14:paraId="5B75FA2E" w14:textId="77777777" w:rsidR="0056220D" w:rsidRPr="00F92DA7" w:rsidRDefault="0056220D">
            <w:pPr>
              <w:spacing w:line="256" w:lineRule="auto"/>
              <w:jc w:val="center"/>
              <w:rPr>
                <w:rFonts w:ascii="Arial Narrow" w:hAnsi="Arial Narrow" w:cstheme="minorHAnsi"/>
                <w:i/>
                <w:color w:val="000000" w:themeColor="text1"/>
              </w:rPr>
            </w:pPr>
            <w:r w:rsidRPr="00F92DA7">
              <w:rPr>
                <w:rFonts w:ascii="Arial Narrow" w:hAnsi="Arial Narrow" w:cstheme="minorHAnsi"/>
                <w:i/>
                <w:color w:val="A6A6A6" w:themeColor="background1" w:themeShade="A6"/>
              </w:rPr>
              <w:t xml:space="preserve">Ako je odgovor DA, u ponudi se obvezno dostavlja Obrazac 1a za svakog podugovaratelja. </w:t>
            </w:r>
          </w:p>
        </w:tc>
      </w:tr>
      <w:tr w:rsidR="0056220D" w:rsidRPr="00F92DA7" w14:paraId="6FB40059" w14:textId="77777777" w:rsidTr="00002993">
        <w:trPr>
          <w:trHeight w:val="576"/>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EEEBD1"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4.</w:t>
            </w: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1D99A20"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b/>
              </w:rPr>
              <w:t xml:space="preserve">   CIJENA PONUDE U EURIMA</w:t>
            </w:r>
          </w:p>
        </w:tc>
        <w:tc>
          <w:tcPr>
            <w:tcW w:w="5169"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73FA985C" w14:textId="77777777" w:rsidR="0056220D" w:rsidRPr="00F92DA7" w:rsidRDefault="0056220D">
            <w:pPr>
              <w:spacing w:line="256" w:lineRule="auto"/>
              <w:jc w:val="both"/>
              <w:rPr>
                <w:rFonts w:ascii="Arial Narrow" w:hAnsi="Arial Narrow" w:cstheme="minorHAnsi"/>
                <w:b/>
              </w:rPr>
            </w:pPr>
          </w:p>
        </w:tc>
      </w:tr>
      <w:tr w:rsidR="0056220D" w:rsidRPr="00F92DA7" w14:paraId="4721BF7F" w14:textId="77777777" w:rsidTr="00002993">
        <w:trPr>
          <w:trHeight w:val="216"/>
        </w:trPr>
        <w:tc>
          <w:tcPr>
            <w:tcW w:w="497" w:type="dxa"/>
            <w:tcBorders>
              <w:top w:val="single" w:sz="4" w:space="0" w:color="999999"/>
              <w:left w:val="single" w:sz="4" w:space="0" w:color="999999"/>
              <w:bottom w:val="single" w:sz="4" w:space="0" w:color="999999"/>
              <w:right w:val="single" w:sz="4" w:space="0" w:color="999999"/>
            </w:tcBorders>
            <w:vAlign w:val="center"/>
          </w:tcPr>
          <w:p w14:paraId="677E4B25"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vAlign w:val="center"/>
            <w:hideMark/>
          </w:tcPr>
          <w:p w14:paraId="7315AB2C" w14:textId="77777777" w:rsidR="0056220D" w:rsidRPr="00F92DA7" w:rsidRDefault="0056220D">
            <w:pPr>
              <w:spacing w:line="256" w:lineRule="auto"/>
              <w:jc w:val="both"/>
              <w:rPr>
                <w:rFonts w:ascii="Arial Narrow" w:hAnsi="Arial Narrow" w:cstheme="minorHAnsi"/>
                <w:b/>
              </w:rPr>
            </w:pPr>
            <w:r w:rsidRPr="00F92DA7">
              <w:rPr>
                <w:rFonts w:ascii="Arial Narrow" w:hAnsi="Arial Narrow" w:cstheme="minorHAnsi"/>
              </w:rPr>
              <w:t>Cijena ponude bez PDV-a (brojkama)</w:t>
            </w:r>
          </w:p>
        </w:tc>
        <w:tc>
          <w:tcPr>
            <w:tcW w:w="5169" w:type="dxa"/>
            <w:tcBorders>
              <w:top w:val="single" w:sz="4" w:space="0" w:color="999999"/>
              <w:left w:val="single" w:sz="4" w:space="0" w:color="999999"/>
              <w:bottom w:val="single" w:sz="4" w:space="0" w:color="999999"/>
              <w:right w:val="single" w:sz="4" w:space="0" w:color="999999"/>
            </w:tcBorders>
            <w:vAlign w:val="center"/>
          </w:tcPr>
          <w:p w14:paraId="2154A3EF" w14:textId="77777777" w:rsidR="0056220D" w:rsidRPr="00F92DA7" w:rsidRDefault="0056220D">
            <w:pPr>
              <w:spacing w:line="256" w:lineRule="auto"/>
              <w:jc w:val="both"/>
              <w:rPr>
                <w:rFonts w:ascii="Arial Narrow" w:hAnsi="Arial Narrow" w:cstheme="minorHAnsi"/>
                <w:b/>
              </w:rPr>
            </w:pPr>
          </w:p>
        </w:tc>
      </w:tr>
      <w:tr w:rsidR="0056220D" w:rsidRPr="00F92DA7" w14:paraId="362222F4" w14:textId="77777777" w:rsidTr="00002993">
        <w:trPr>
          <w:trHeight w:val="216"/>
        </w:trPr>
        <w:tc>
          <w:tcPr>
            <w:tcW w:w="497" w:type="dxa"/>
            <w:tcBorders>
              <w:top w:val="single" w:sz="4" w:space="0" w:color="999999"/>
              <w:left w:val="single" w:sz="4" w:space="0" w:color="999999"/>
              <w:bottom w:val="single" w:sz="4" w:space="0" w:color="999999"/>
              <w:right w:val="single" w:sz="4" w:space="0" w:color="999999"/>
            </w:tcBorders>
            <w:vAlign w:val="center"/>
          </w:tcPr>
          <w:p w14:paraId="1D20D3D0"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vAlign w:val="center"/>
            <w:hideMark/>
          </w:tcPr>
          <w:p w14:paraId="0F6AA583" w14:textId="5F7DAA5E" w:rsidR="0056220D" w:rsidRPr="00F92DA7" w:rsidRDefault="0056220D" w:rsidP="00912E17">
            <w:pPr>
              <w:spacing w:line="256" w:lineRule="auto"/>
              <w:rPr>
                <w:rFonts w:ascii="Arial Narrow" w:hAnsi="Arial Narrow" w:cstheme="minorHAnsi"/>
              </w:rPr>
            </w:pPr>
            <w:r w:rsidRPr="00F92DA7">
              <w:rPr>
                <w:rFonts w:ascii="Arial Narrow" w:hAnsi="Arial Narrow" w:cstheme="minorHAnsi"/>
              </w:rPr>
              <w:t>PD</w:t>
            </w:r>
            <w:r w:rsidR="00912E17">
              <w:rPr>
                <w:rFonts w:ascii="Arial Narrow" w:hAnsi="Arial Narrow" w:cstheme="minorHAnsi"/>
              </w:rPr>
              <w:t>V*</w:t>
            </w:r>
          </w:p>
        </w:tc>
        <w:tc>
          <w:tcPr>
            <w:tcW w:w="5169" w:type="dxa"/>
            <w:tcBorders>
              <w:top w:val="single" w:sz="4" w:space="0" w:color="999999"/>
              <w:left w:val="single" w:sz="4" w:space="0" w:color="999999"/>
              <w:bottom w:val="single" w:sz="4" w:space="0" w:color="999999"/>
              <w:right w:val="single" w:sz="4" w:space="0" w:color="999999"/>
            </w:tcBorders>
            <w:vAlign w:val="center"/>
          </w:tcPr>
          <w:p w14:paraId="095C547E" w14:textId="77777777" w:rsidR="0056220D" w:rsidRPr="00F92DA7" w:rsidRDefault="0056220D">
            <w:pPr>
              <w:spacing w:line="256" w:lineRule="auto"/>
              <w:jc w:val="both"/>
              <w:rPr>
                <w:rFonts w:ascii="Arial Narrow" w:hAnsi="Arial Narrow" w:cstheme="minorHAnsi"/>
                <w:b/>
              </w:rPr>
            </w:pPr>
          </w:p>
        </w:tc>
      </w:tr>
      <w:tr w:rsidR="0056220D" w:rsidRPr="00F92DA7" w14:paraId="758D6949" w14:textId="77777777" w:rsidTr="00002993">
        <w:trPr>
          <w:trHeight w:val="714"/>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56A3BD2C" w14:textId="77777777" w:rsidR="0056220D" w:rsidRPr="00F92DA7" w:rsidRDefault="0056220D">
            <w:pPr>
              <w:spacing w:line="256" w:lineRule="auto"/>
              <w:jc w:val="both"/>
              <w:rPr>
                <w:rFonts w:ascii="Arial Narrow" w:hAnsi="Arial Narrow" w:cstheme="minorHAnsi"/>
              </w:rPr>
            </w:pP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29D30ED" w14:textId="7060D39B" w:rsidR="0056220D" w:rsidRPr="00F92DA7" w:rsidRDefault="0056220D">
            <w:pPr>
              <w:spacing w:line="256" w:lineRule="auto"/>
              <w:rPr>
                <w:rFonts w:ascii="Arial Narrow" w:hAnsi="Arial Narrow" w:cstheme="minorHAnsi"/>
              </w:rPr>
            </w:pPr>
            <w:r w:rsidRPr="00F92DA7">
              <w:rPr>
                <w:rFonts w:ascii="Arial Narrow" w:hAnsi="Arial Narrow" w:cstheme="minorHAnsi"/>
              </w:rPr>
              <w:t>Cijena ponude s PDV-om (brojkama)</w:t>
            </w:r>
          </w:p>
        </w:tc>
        <w:tc>
          <w:tcPr>
            <w:tcW w:w="5169" w:type="dxa"/>
            <w:tcBorders>
              <w:top w:val="single" w:sz="4" w:space="0" w:color="999999"/>
              <w:left w:val="single" w:sz="4" w:space="0" w:color="999999"/>
              <w:bottom w:val="single" w:sz="4" w:space="0" w:color="999999"/>
              <w:right w:val="single" w:sz="4" w:space="0" w:color="999999"/>
            </w:tcBorders>
            <w:vAlign w:val="center"/>
          </w:tcPr>
          <w:p w14:paraId="436ADC2C" w14:textId="77777777" w:rsidR="0056220D" w:rsidRPr="00F92DA7" w:rsidRDefault="0056220D">
            <w:pPr>
              <w:spacing w:line="256" w:lineRule="auto"/>
              <w:jc w:val="both"/>
              <w:rPr>
                <w:rFonts w:ascii="Arial Narrow" w:hAnsi="Arial Narrow" w:cstheme="minorHAnsi"/>
                <w:b/>
              </w:rPr>
            </w:pPr>
          </w:p>
        </w:tc>
      </w:tr>
      <w:tr w:rsidR="0056220D" w:rsidRPr="00F92DA7" w14:paraId="22F7123C" w14:textId="77777777" w:rsidTr="00002993">
        <w:trPr>
          <w:trHeight w:val="1276"/>
        </w:trPr>
        <w:tc>
          <w:tcPr>
            <w:tcW w:w="49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0D0589"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5.</w:t>
            </w:r>
          </w:p>
        </w:tc>
        <w:tc>
          <w:tcPr>
            <w:tcW w:w="394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3AD7F9D" w14:textId="77777777" w:rsidR="00D6308E" w:rsidRPr="00F92DA7" w:rsidRDefault="0056220D" w:rsidP="00D6308E">
            <w:pPr>
              <w:spacing w:line="256" w:lineRule="auto"/>
              <w:jc w:val="both"/>
              <w:rPr>
                <w:rFonts w:ascii="Arial Narrow" w:hAnsi="Arial Narrow" w:cstheme="minorHAnsi"/>
              </w:rPr>
            </w:pPr>
            <w:r w:rsidRPr="00F92DA7">
              <w:rPr>
                <w:rFonts w:ascii="Arial Narrow" w:hAnsi="Arial Narrow" w:cstheme="minorHAnsi"/>
              </w:rPr>
              <w:t xml:space="preserve">Rok valjanosti ponude: </w:t>
            </w:r>
          </w:p>
          <w:p w14:paraId="44C4B79D" w14:textId="3A2A838D" w:rsidR="0056220D" w:rsidRPr="00F92DA7" w:rsidRDefault="00763819" w:rsidP="00D6308E">
            <w:pPr>
              <w:spacing w:line="256" w:lineRule="auto"/>
              <w:jc w:val="both"/>
              <w:rPr>
                <w:rFonts w:ascii="Arial Narrow" w:hAnsi="Arial Narrow" w:cstheme="minorHAnsi"/>
                <w:b/>
              </w:rPr>
            </w:pPr>
            <w:r>
              <w:rPr>
                <w:rFonts w:ascii="Arial Narrow" w:hAnsi="Arial Narrow" w:cstheme="minorHAnsi"/>
              </w:rPr>
              <w:t>6</w:t>
            </w:r>
            <w:r w:rsidR="00E955AF">
              <w:rPr>
                <w:rFonts w:ascii="Arial Narrow" w:hAnsi="Arial Narrow" w:cstheme="minorHAnsi"/>
              </w:rPr>
              <w:t>0</w:t>
            </w:r>
            <w:r w:rsidR="0056220D" w:rsidRPr="00F92DA7">
              <w:rPr>
                <w:rFonts w:ascii="Arial Narrow" w:hAnsi="Arial Narrow" w:cstheme="minorHAnsi"/>
              </w:rPr>
              <w:t xml:space="preserve"> dana od isteka roka za dostavu ponuda (u rok valjanosti uključen je i dan otvaranja ponuda).</w:t>
            </w:r>
          </w:p>
        </w:tc>
        <w:tc>
          <w:tcPr>
            <w:tcW w:w="5169" w:type="dxa"/>
            <w:tcBorders>
              <w:top w:val="single" w:sz="4" w:space="0" w:color="999999"/>
              <w:left w:val="single" w:sz="4" w:space="0" w:color="999999"/>
              <w:bottom w:val="single" w:sz="4" w:space="0" w:color="999999"/>
              <w:right w:val="single" w:sz="4" w:space="0" w:color="999999"/>
            </w:tcBorders>
            <w:vAlign w:val="center"/>
          </w:tcPr>
          <w:p w14:paraId="49C4EE4E" w14:textId="77777777" w:rsidR="0056220D" w:rsidRPr="00F92DA7" w:rsidRDefault="0056220D">
            <w:pPr>
              <w:spacing w:line="256" w:lineRule="auto"/>
              <w:jc w:val="center"/>
              <w:rPr>
                <w:rFonts w:ascii="Arial Narrow" w:hAnsi="Arial Narrow" w:cstheme="minorHAnsi"/>
              </w:rPr>
            </w:pPr>
          </w:p>
        </w:tc>
      </w:tr>
    </w:tbl>
    <w:p w14:paraId="4B6C0110" w14:textId="77777777" w:rsidR="00DA231E" w:rsidRPr="00F92DA7" w:rsidRDefault="00DA231E" w:rsidP="0056220D">
      <w:pPr>
        <w:spacing w:line="360" w:lineRule="auto"/>
        <w:ind w:left="4248" w:firstLine="708"/>
        <w:rPr>
          <w:rFonts w:ascii="Arial Narrow" w:hAnsi="Arial Narrow" w:cstheme="minorHAnsi"/>
          <w:b/>
          <w:sz w:val="24"/>
          <w:szCs w:val="24"/>
        </w:rPr>
      </w:pPr>
    </w:p>
    <w:p w14:paraId="77C198DA" w14:textId="7CF7D9D0" w:rsidR="0056220D" w:rsidRPr="00F92DA7" w:rsidRDefault="0056220D" w:rsidP="0056220D">
      <w:pPr>
        <w:spacing w:line="360" w:lineRule="auto"/>
        <w:ind w:left="4248" w:firstLine="708"/>
        <w:rPr>
          <w:rFonts w:ascii="Arial Narrow" w:hAnsi="Arial Narrow" w:cstheme="minorHAnsi"/>
          <w:b/>
          <w:sz w:val="24"/>
          <w:szCs w:val="24"/>
        </w:rPr>
      </w:pPr>
      <w:r w:rsidRPr="00F92DA7">
        <w:rPr>
          <w:rFonts w:ascii="Arial Narrow" w:hAnsi="Arial Narrow" w:cstheme="minorHAnsi"/>
          <w:b/>
          <w:sz w:val="24"/>
          <w:szCs w:val="24"/>
        </w:rPr>
        <w:t>za Ponuditelja / Zajednicu ponuditelja</w:t>
      </w:r>
    </w:p>
    <w:p w14:paraId="1E9E0E2F" w14:textId="2578231A" w:rsidR="0056220D" w:rsidRPr="00F92DA7" w:rsidRDefault="0056220D" w:rsidP="00DA231E">
      <w:pPr>
        <w:spacing w:after="0"/>
        <w:jc w:val="right"/>
        <w:rPr>
          <w:rFonts w:ascii="Arial Narrow" w:hAnsi="Arial Narrow" w:cstheme="minorHAnsi"/>
          <w:sz w:val="24"/>
          <w:szCs w:val="24"/>
        </w:rPr>
      </w:pPr>
      <w:r w:rsidRPr="00F92DA7">
        <w:rPr>
          <w:rFonts w:ascii="Arial Narrow" w:hAnsi="Arial Narrow" w:cstheme="minorHAnsi"/>
          <w:sz w:val="24"/>
          <w:szCs w:val="24"/>
        </w:rPr>
        <w:t xml:space="preserve">                                                                </w:t>
      </w:r>
      <w:r w:rsidRPr="00F92DA7">
        <w:rPr>
          <w:rFonts w:ascii="Arial Narrow" w:hAnsi="Arial Narrow" w:cstheme="minorHAnsi"/>
          <w:sz w:val="24"/>
          <w:szCs w:val="24"/>
        </w:rPr>
        <w:tab/>
      </w:r>
      <w:r w:rsidRPr="00F92DA7">
        <w:rPr>
          <w:rFonts w:ascii="Arial Narrow" w:hAnsi="Arial Narrow" w:cstheme="minorHAnsi"/>
          <w:sz w:val="24"/>
          <w:szCs w:val="24"/>
        </w:rPr>
        <w:tab/>
        <w:t xml:space="preserve">  ___________________________________________</w:t>
      </w:r>
    </w:p>
    <w:p w14:paraId="3092DAC5" w14:textId="77777777" w:rsidR="0056220D" w:rsidRPr="00F92DA7" w:rsidRDefault="0056220D" w:rsidP="00DA231E">
      <w:pPr>
        <w:spacing w:after="0"/>
        <w:ind w:left="4332" w:firstLine="708"/>
        <w:rPr>
          <w:rFonts w:ascii="Arial Narrow" w:hAnsi="Arial Narrow"/>
        </w:rPr>
      </w:pPr>
      <w:r w:rsidRPr="00F92DA7">
        <w:rPr>
          <w:rFonts w:ascii="Arial Narrow" w:hAnsi="Arial Narrow"/>
        </w:rPr>
        <w:t>(upisati ime i prezime ovlaštene osobe)</w:t>
      </w:r>
    </w:p>
    <w:p w14:paraId="49B11455" w14:textId="77777777" w:rsidR="00DA231E" w:rsidRPr="00F92DA7" w:rsidRDefault="00DA231E" w:rsidP="00DA231E">
      <w:pPr>
        <w:spacing w:after="0"/>
        <w:ind w:left="4332" w:firstLine="708"/>
        <w:rPr>
          <w:rFonts w:ascii="Arial Narrow" w:hAnsi="Arial Narrow"/>
        </w:rPr>
      </w:pPr>
    </w:p>
    <w:p w14:paraId="5D0E8B2F" w14:textId="34E1E0A3" w:rsidR="0056220D" w:rsidRPr="00F92DA7" w:rsidRDefault="00D6308E" w:rsidP="00DA231E">
      <w:pPr>
        <w:spacing w:after="0"/>
        <w:ind w:left="3612"/>
        <w:jc w:val="both"/>
        <w:rPr>
          <w:rFonts w:ascii="Arial Narrow" w:hAnsi="Arial Narrow" w:cstheme="minorHAnsi"/>
          <w:sz w:val="24"/>
          <w:szCs w:val="24"/>
        </w:rPr>
      </w:pPr>
      <w:r w:rsidRPr="00F92DA7">
        <w:rPr>
          <w:rFonts w:ascii="Arial Narrow" w:hAnsi="Arial Narrow" w:cstheme="minorHAnsi"/>
          <w:sz w:val="24"/>
          <w:szCs w:val="24"/>
        </w:rPr>
        <w:t xml:space="preserve">           </w:t>
      </w:r>
      <w:r w:rsidR="0056220D" w:rsidRPr="00F92DA7">
        <w:rPr>
          <w:rFonts w:ascii="Arial Narrow" w:hAnsi="Arial Narrow" w:cstheme="minorHAnsi"/>
          <w:sz w:val="24"/>
          <w:szCs w:val="24"/>
        </w:rPr>
        <w:t>____________________________________________</w:t>
      </w:r>
    </w:p>
    <w:p w14:paraId="11FE6484" w14:textId="45FFE566" w:rsidR="0056220D" w:rsidRPr="00F92DA7" w:rsidRDefault="0056220D" w:rsidP="00DA231E">
      <w:pPr>
        <w:spacing w:after="0" w:line="360" w:lineRule="auto"/>
        <w:ind w:left="2832" w:firstLine="708"/>
        <w:jc w:val="both"/>
        <w:rPr>
          <w:rFonts w:ascii="Arial Narrow" w:hAnsi="Arial Narrow" w:cstheme="minorHAnsi"/>
        </w:rPr>
      </w:pPr>
      <w:r w:rsidRPr="00F92DA7">
        <w:rPr>
          <w:rFonts w:ascii="Arial Narrow" w:hAnsi="Arial Narrow" w:cstheme="minorHAnsi"/>
        </w:rPr>
        <w:t xml:space="preserve">                     </w:t>
      </w:r>
      <w:r w:rsidRPr="00F92DA7">
        <w:rPr>
          <w:rFonts w:ascii="Arial Narrow" w:hAnsi="Arial Narrow" w:cstheme="minorHAnsi"/>
        </w:rPr>
        <w:tab/>
        <w:t xml:space="preserve"> </w:t>
      </w:r>
      <w:r w:rsidR="00DA231E" w:rsidRPr="00F92DA7">
        <w:rPr>
          <w:rFonts w:ascii="Arial Narrow" w:hAnsi="Arial Narrow" w:cstheme="minorHAnsi"/>
        </w:rPr>
        <w:t xml:space="preserve">  </w:t>
      </w:r>
      <w:r w:rsidRPr="00F92DA7">
        <w:rPr>
          <w:rFonts w:ascii="Arial Narrow" w:hAnsi="Arial Narrow" w:cstheme="minorHAnsi"/>
        </w:rPr>
        <w:t xml:space="preserve">   (potpis ovlaštene osobe)</w:t>
      </w:r>
    </w:p>
    <w:p w14:paraId="5EA8C746" w14:textId="77777777" w:rsidR="00DA231E" w:rsidRPr="00F92DA7" w:rsidRDefault="00DA231E" w:rsidP="0056220D">
      <w:pPr>
        <w:spacing w:line="360" w:lineRule="auto"/>
        <w:jc w:val="both"/>
        <w:rPr>
          <w:rFonts w:ascii="Arial Narrow" w:hAnsi="Arial Narrow" w:cstheme="minorHAnsi"/>
          <w:sz w:val="24"/>
          <w:szCs w:val="24"/>
        </w:rPr>
      </w:pPr>
    </w:p>
    <w:p w14:paraId="5A7480CB" w14:textId="5EBFED0E" w:rsidR="0056220D" w:rsidRPr="00F92DA7" w:rsidRDefault="0056220D" w:rsidP="0056220D">
      <w:pPr>
        <w:spacing w:line="360" w:lineRule="auto"/>
        <w:jc w:val="both"/>
        <w:rPr>
          <w:rFonts w:ascii="Arial Narrow" w:hAnsi="Arial Narrow" w:cstheme="minorHAnsi"/>
          <w:sz w:val="24"/>
          <w:szCs w:val="24"/>
        </w:rPr>
      </w:pPr>
      <w:r w:rsidRPr="00F92DA7">
        <w:rPr>
          <w:rFonts w:ascii="Arial Narrow" w:hAnsi="Arial Narrow" w:cstheme="minorHAnsi"/>
          <w:sz w:val="24"/>
          <w:szCs w:val="24"/>
        </w:rPr>
        <w:t xml:space="preserve">U _____________________,  dana  ____________ </w:t>
      </w:r>
      <w:r w:rsidR="00F96D24" w:rsidRPr="00F92DA7">
        <w:rPr>
          <w:rFonts w:ascii="Arial Narrow" w:hAnsi="Arial Narrow" w:cstheme="minorHAnsi"/>
          <w:sz w:val="24"/>
          <w:szCs w:val="24"/>
        </w:rPr>
        <w:t>202</w:t>
      </w:r>
      <w:r w:rsidR="00002993">
        <w:rPr>
          <w:rFonts w:ascii="Arial Narrow" w:hAnsi="Arial Narrow" w:cstheme="minorHAnsi"/>
          <w:sz w:val="24"/>
          <w:szCs w:val="24"/>
        </w:rPr>
        <w:t>6</w:t>
      </w:r>
      <w:r w:rsidR="00F96D24" w:rsidRPr="00F92DA7">
        <w:rPr>
          <w:rFonts w:ascii="Arial Narrow" w:hAnsi="Arial Narrow" w:cstheme="minorHAnsi"/>
          <w:sz w:val="24"/>
          <w:szCs w:val="24"/>
        </w:rPr>
        <w:t>.</w:t>
      </w:r>
      <w:r w:rsidRPr="00F92DA7">
        <w:rPr>
          <w:rFonts w:ascii="Arial Narrow" w:hAnsi="Arial Narrow" w:cstheme="minorHAnsi"/>
          <w:sz w:val="24"/>
          <w:szCs w:val="24"/>
        </w:rPr>
        <w:t xml:space="preserve"> godine.</w:t>
      </w:r>
    </w:p>
    <w:p w14:paraId="427DC1B0" w14:textId="77777777" w:rsidR="0056220D" w:rsidRPr="00F92DA7" w:rsidRDefault="0056220D" w:rsidP="00DA231E">
      <w:pPr>
        <w:spacing w:after="0"/>
        <w:jc w:val="both"/>
        <w:rPr>
          <w:rFonts w:ascii="Arial Narrow" w:hAnsi="Arial Narrow" w:cstheme="minorHAnsi"/>
          <w:i/>
          <w:color w:val="000000"/>
          <w:sz w:val="21"/>
          <w:szCs w:val="21"/>
        </w:rPr>
      </w:pPr>
      <w:r w:rsidRPr="00F92DA7">
        <w:rPr>
          <w:rFonts w:ascii="Arial Narrow" w:hAnsi="Arial Narrow" w:cstheme="minorHAnsi"/>
          <w:b/>
          <w:i/>
          <w:sz w:val="21"/>
          <w:szCs w:val="21"/>
        </w:rPr>
        <w:t>Napomena:</w:t>
      </w:r>
      <w:r w:rsidRPr="00F92DA7">
        <w:rPr>
          <w:rFonts w:ascii="Arial Narrow" w:hAnsi="Arial Narrow" w:cstheme="minorHAnsi"/>
          <w:i/>
          <w:color w:val="000000"/>
          <w:sz w:val="21"/>
          <w:szCs w:val="21"/>
        </w:rPr>
        <w:t xml:space="preserve"> </w:t>
      </w:r>
    </w:p>
    <w:p w14:paraId="6D7C63E3" w14:textId="77777777" w:rsidR="0056220D" w:rsidRPr="00F92DA7" w:rsidRDefault="0056220D" w:rsidP="00DA231E">
      <w:pPr>
        <w:spacing w:after="0"/>
        <w:jc w:val="both"/>
        <w:rPr>
          <w:rFonts w:ascii="Arial Narrow" w:hAnsi="Arial Narrow" w:cstheme="minorHAnsi"/>
          <w:i/>
          <w:color w:val="000000"/>
        </w:rPr>
      </w:pPr>
      <w:r w:rsidRPr="00F92DA7">
        <w:rPr>
          <w:rFonts w:ascii="Arial Narrow" w:hAnsi="Arial Narrow" w:cstheme="minorHAnsi"/>
          <w:i/>
          <w:color w:val="000000"/>
          <w:sz w:val="21"/>
          <w:szCs w:val="21"/>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w:t>
      </w:r>
      <w:r w:rsidRPr="00F92DA7">
        <w:rPr>
          <w:rFonts w:ascii="Arial Narrow" w:hAnsi="Arial Narrow" w:cstheme="minorHAnsi"/>
          <w:i/>
          <w:color w:val="000000"/>
        </w:rPr>
        <w:t xml:space="preserve"> (-).</w:t>
      </w:r>
    </w:p>
    <w:p w14:paraId="79201976" w14:textId="77777777" w:rsidR="00912E17" w:rsidRDefault="00912E17" w:rsidP="0056220D">
      <w:pPr>
        <w:rPr>
          <w:rFonts w:ascii="Arial Narrow" w:hAnsi="Arial Narrow" w:cstheme="minorHAnsi"/>
          <w:b/>
          <w:bCs/>
        </w:rPr>
      </w:pPr>
    </w:p>
    <w:p w14:paraId="1C20FD10" w14:textId="4DA2C9AF" w:rsidR="0056220D" w:rsidRPr="00F92DA7" w:rsidRDefault="0056220D" w:rsidP="0056220D">
      <w:pPr>
        <w:rPr>
          <w:rFonts w:ascii="Arial Narrow" w:hAnsi="Arial Narrow" w:cstheme="minorHAnsi"/>
          <w:b/>
          <w:bCs/>
          <w:szCs w:val="20"/>
        </w:rPr>
      </w:pPr>
      <w:r w:rsidRPr="00F92DA7">
        <w:rPr>
          <w:rFonts w:ascii="Arial Narrow" w:hAnsi="Arial Narrow" w:cstheme="minorHAnsi"/>
          <w:b/>
          <w:bCs/>
        </w:rPr>
        <w:lastRenderedPageBreak/>
        <w:t>PRILOG 1.</w:t>
      </w:r>
      <w:r w:rsidR="00596D35" w:rsidRPr="00F92DA7">
        <w:rPr>
          <w:rFonts w:ascii="Arial Narrow" w:hAnsi="Arial Narrow" w:cstheme="minorHAnsi"/>
          <w:b/>
          <w:bCs/>
        </w:rPr>
        <w:t>A</w:t>
      </w:r>
      <w:r w:rsidRPr="00F92DA7">
        <w:rPr>
          <w:rFonts w:ascii="Arial Narrow" w:hAnsi="Arial Narrow" w:cstheme="minorHAnsi"/>
          <w:b/>
          <w:bCs/>
          <w:sz w:val="20"/>
        </w:rPr>
        <w:t xml:space="preserve">   </w:t>
      </w:r>
      <w:r w:rsidRPr="00F92DA7">
        <w:rPr>
          <w:rFonts w:ascii="Arial Narrow" w:hAnsi="Arial Narrow" w:cstheme="minorHAnsi"/>
          <w:b/>
          <w:bCs/>
        </w:rPr>
        <w:t>OBRAZAC ZA PODUGOVARATELJE**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62"/>
        <w:gridCol w:w="4483"/>
        <w:gridCol w:w="4561"/>
      </w:tblGrid>
      <w:tr w:rsidR="0056220D" w:rsidRPr="00F92DA7" w14:paraId="193A165B" w14:textId="77777777" w:rsidTr="00F93DDB">
        <w:trPr>
          <w:trHeight w:val="448"/>
        </w:trPr>
        <w:tc>
          <w:tcPr>
            <w:tcW w:w="5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CA87C12" w14:textId="77777777" w:rsidR="0056220D" w:rsidRPr="00F92DA7" w:rsidRDefault="0056220D">
            <w:pPr>
              <w:spacing w:line="256" w:lineRule="auto"/>
              <w:jc w:val="both"/>
              <w:rPr>
                <w:rFonts w:ascii="Arial Narrow" w:hAnsi="Arial Narrow" w:cstheme="minorHAnsi"/>
                <w:color w:val="000000"/>
                <w:szCs w:val="20"/>
              </w:rPr>
            </w:pPr>
            <w:r w:rsidRPr="00F92DA7">
              <w:rPr>
                <w:rFonts w:ascii="Arial Narrow" w:hAnsi="Arial Narrow" w:cstheme="minorHAnsi"/>
                <w:color w:val="000000"/>
              </w:rPr>
              <w:t>1.</w:t>
            </w:r>
          </w:p>
        </w:tc>
        <w:tc>
          <w:tcPr>
            <w:tcW w:w="448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6AC6414" w14:textId="77777777" w:rsidR="0056220D" w:rsidRPr="00F92DA7" w:rsidRDefault="0056220D">
            <w:pPr>
              <w:spacing w:line="256" w:lineRule="auto"/>
              <w:ind w:left="193"/>
              <w:rPr>
                <w:rFonts w:ascii="Arial Narrow" w:hAnsi="Arial Narrow" w:cstheme="minorHAnsi"/>
                <w:b/>
                <w:color w:val="000000"/>
              </w:rPr>
            </w:pPr>
            <w:r w:rsidRPr="00F92DA7">
              <w:rPr>
                <w:rFonts w:ascii="Arial Narrow" w:hAnsi="Arial Narrow" w:cstheme="minorHAnsi"/>
                <w:b/>
                <w:color w:val="000000"/>
              </w:rPr>
              <w:t>PODACI O PODUGOVARATELJU</w:t>
            </w:r>
          </w:p>
        </w:tc>
        <w:tc>
          <w:tcPr>
            <w:tcW w:w="4561"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0E882D2F" w14:textId="77777777" w:rsidR="0056220D" w:rsidRPr="00F92DA7" w:rsidRDefault="0056220D">
            <w:pPr>
              <w:spacing w:line="256" w:lineRule="auto"/>
              <w:jc w:val="both"/>
              <w:rPr>
                <w:rFonts w:ascii="Arial Narrow" w:hAnsi="Arial Narrow" w:cstheme="minorHAnsi"/>
                <w:b/>
                <w:color w:val="000000"/>
              </w:rPr>
            </w:pPr>
          </w:p>
        </w:tc>
      </w:tr>
      <w:tr w:rsidR="0056220D" w:rsidRPr="00F92DA7" w14:paraId="0CA92F57" w14:textId="77777777" w:rsidTr="0056220D">
        <w:trPr>
          <w:trHeight w:val="448"/>
        </w:trPr>
        <w:tc>
          <w:tcPr>
            <w:tcW w:w="562" w:type="dxa"/>
            <w:tcBorders>
              <w:top w:val="single" w:sz="4" w:space="0" w:color="999999"/>
              <w:left w:val="single" w:sz="4" w:space="0" w:color="999999"/>
              <w:bottom w:val="single" w:sz="4" w:space="0" w:color="999999"/>
              <w:right w:val="single" w:sz="4" w:space="0" w:color="999999"/>
            </w:tcBorders>
            <w:vAlign w:val="center"/>
          </w:tcPr>
          <w:p w14:paraId="64784FF6" w14:textId="77777777" w:rsidR="0056220D" w:rsidRPr="00F92DA7" w:rsidRDefault="0056220D">
            <w:pPr>
              <w:spacing w:line="256" w:lineRule="auto"/>
              <w:jc w:val="both"/>
              <w:rPr>
                <w:rFonts w:ascii="Arial Narrow" w:hAnsi="Arial Narrow" w:cstheme="minorHAnsi"/>
                <w:color w:val="000000"/>
              </w:rPr>
            </w:pPr>
          </w:p>
        </w:tc>
        <w:tc>
          <w:tcPr>
            <w:tcW w:w="4483" w:type="dxa"/>
            <w:tcBorders>
              <w:top w:val="single" w:sz="4" w:space="0" w:color="999999"/>
              <w:left w:val="single" w:sz="4" w:space="0" w:color="999999"/>
              <w:bottom w:val="single" w:sz="4" w:space="0" w:color="999999"/>
              <w:right w:val="single" w:sz="4" w:space="0" w:color="999999"/>
            </w:tcBorders>
            <w:vAlign w:val="center"/>
            <w:hideMark/>
          </w:tcPr>
          <w:p w14:paraId="76A08554" w14:textId="77777777" w:rsidR="0056220D" w:rsidRPr="00F92DA7" w:rsidRDefault="0056220D">
            <w:pPr>
              <w:spacing w:line="256" w:lineRule="auto"/>
              <w:jc w:val="both"/>
              <w:rPr>
                <w:rFonts w:ascii="Arial Narrow" w:hAnsi="Arial Narrow" w:cstheme="minorHAnsi"/>
                <w:color w:val="000000"/>
              </w:rPr>
            </w:pPr>
            <w:r w:rsidRPr="00F92DA7">
              <w:rPr>
                <w:rFonts w:ascii="Arial Narrow" w:hAnsi="Arial Narrow" w:cstheme="minorHAnsi"/>
                <w:color w:val="000000"/>
              </w:rPr>
              <w:t xml:space="preserve">Naziv </w:t>
            </w:r>
          </w:p>
          <w:p w14:paraId="0727D61D" w14:textId="77777777" w:rsidR="0056220D" w:rsidRPr="00F92DA7" w:rsidRDefault="0056220D">
            <w:pPr>
              <w:spacing w:line="256" w:lineRule="auto"/>
              <w:jc w:val="both"/>
              <w:rPr>
                <w:rFonts w:ascii="Arial Narrow" w:hAnsi="Arial Narrow" w:cstheme="minorHAnsi"/>
                <w:color w:val="000000" w:themeColor="text1"/>
              </w:rPr>
            </w:pPr>
            <w:r w:rsidRPr="00F92DA7">
              <w:rPr>
                <w:rFonts w:ascii="Arial Narrow" w:hAnsi="Arial Narrow" w:cstheme="minorHAnsi"/>
                <w:color w:val="000000" w:themeColor="text1"/>
              </w:rPr>
              <w:t>Sjedište</w:t>
            </w:r>
          </w:p>
          <w:p w14:paraId="1E4DCDE9" w14:textId="77777777" w:rsidR="0056220D" w:rsidRPr="00F92DA7" w:rsidRDefault="0056220D">
            <w:pPr>
              <w:spacing w:line="256" w:lineRule="auto"/>
              <w:jc w:val="both"/>
              <w:rPr>
                <w:rFonts w:ascii="Arial Narrow" w:hAnsi="Arial Narrow" w:cstheme="minorHAnsi"/>
                <w:color w:val="000000" w:themeColor="text1"/>
              </w:rPr>
            </w:pPr>
            <w:r w:rsidRPr="00F92DA7">
              <w:rPr>
                <w:rFonts w:ascii="Arial Narrow" w:hAnsi="Arial Narrow" w:cstheme="minorHAnsi"/>
                <w:color w:val="000000" w:themeColor="text1"/>
              </w:rPr>
              <w:t>OIB</w:t>
            </w:r>
          </w:p>
          <w:p w14:paraId="29E1200A" w14:textId="77777777" w:rsidR="0056220D" w:rsidRPr="00F92DA7" w:rsidRDefault="0056220D">
            <w:pPr>
              <w:spacing w:line="256" w:lineRule="auto"/>
              <w:jc w:val="both"/>
              <w:rPr>
                <w:rFonts w:ascii="Arial Narrow" w:hAnsi="Arial Narrow" w:cstheme="minorHAnsi"/>
                <w:color w:val="000000" w:themeColor="text1"/>
              </w:rPr>
            </w:pPr>
            <w:r w:rsidRPr="00F92DA7">
              <w:rPr>
                <w:rFonts w:ascii="Arial Narrow" w:hAnsi="Arial Narrow" w:cstheme="minorHAnsi"/>
                <w:color w:val="000000" w:themeColor="text1"/>
              </w:rPr>
              <w:t>Naziv poslovne banke i broj računa (IBAN)</w:t>
            </w:r>
          </w:p>
          <w:p w14:paraId="3C96E28B" w14:textId="77777777" w:rsidR="0056220D" w:rsidRPr="00F92DA7" w:rsidRDefault="0056220D">
            <w:pPr>
              <w:spacing w:line="256" w:lineRule="auto"/>
              <w:jc w:val="both"/>
              <w:rPr>
                <w:rFonts w:ascii="Arial Narrow" w:hAnsi="Arial Narrow" w:cstheme="minorHAnsi"/>
                <w:b/>
                <w:color w:val="000000"/>
                <w:szCs w:val="20"/>
              </w:rPr>
            </w:pPr>
            <w:r w:rsidRPr="00F92DA7">
              <w:rPr>
                <w:rFonts w:ascii="Arial Narrow" w:hAnsi="Arial Narrow" w:cstheme="minorHAnsi"/>
                <w:color w:val="000000" w:themeColor="text1"/>
              </w:rPr>
              <w:t>Navod o tome je li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tcPr>
          <w:p w14:paraId="037DD035" w14:textId="77777777" w:rsidR="0056220D" w:rsidRPr="00F92DA7" w:rsidRDefault="0056220D">
            <w:pPr>
              <w:spacing w:line="256" w:lineRule="auto"/>
              <w:jc w:val="center"/>
              <w:rPr>
                <w:rFonts w:ascii="Arial Narrow" w:hAnsi="Arial Narrow" w:cstheme="minorHAnsi"/>
                <w:color w:val="000000"/>
              </w:rPr>
            </w:pPr>
          </w:p>
        </w:tc>
      </w:tr>
      <w:tr w:rsidR="0056220D" w:rsidRPr="00F92DA7" w14:paraId="2A5305CD" w14:textId="77777777" w:rsidTr="0056220D">
        <w:trPr>
          <w:trHeight w:val="448"/>
        </w:trPr>
        <w:tc>
          <w:tcPr>
            <w:tcW w:w="562"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hideMark/>
          </w:tcPr>
          <w:p w14:paraId="5189C4EB" w14:textId="77777777" w:rsidR="0056220D" w:rsidRPr="00F92DA7" w:rsidRDefault="0056220D">
            <w:pPr>
              <w:spacing w:line="256" w:lineRule="auto"/>
              <w:jc w:val="both"/>
              <w:rPr>
                <w:rFonts w:ascii="Arial Narrow" w:hAnsi="Arial Narrow" w:cstheme="minorHAnsi"/>
                <w:color w:val="000000"/>
              </w:rPr>
            </w:pPr>
            <w:r w:rsidRPr="00F92DA7">
              <w:rPr>
                <w:rFonts w:ascii="Arial Narrow" w:hAnsi="Arial Narrow" w:cstheme="minorHAnsi"/>
                <w:color w:val="000000"/>
              </w:rPr>
              <w:t>2.</w:t>
            </w:r>
          </w:p>
        </w:tc>
        <w:tc>
          <w:tcPr>
            <w:tcW w:w="4483"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hideMark/>
          </w:tcPr>
          <w:p w14:paraId="2D543A92" w14:textId="77777777" w:rsidR="0056220D" w:rsidRPr="00F92DA7" w:rsidRDefault="0056220D">
            <w:pPr>
              <w:spacing w:line="256" w:lineRule="auto"/>
              <w:jc w:val="both"/>
              <w:rPr>
                <w:rFonts w:ascii="Arial Narrow" w:hAnsi="Arial Narrow" w:cstheme="minorHAnsi"/>
                <w:color w:val="000000"/>
              </w:rPr>
            </w:pPr>
            <w:r w:rsidRPr="00F92DA7">
              <w:rPr>
                <w:rFonts w:ascii="Arial Narrow" w:hAnsi="Arial Narrow" w:cstheme="minorHAnsi"/>
                <w:color w:val="000000" w:themeColor="text1"/>
              </w:rPr>
              <w:t>Koji dio ugovora se namjerava dati u podugovor</w:t>
            </w:r>
          </w:p>
        </w:tc>
        <w:tc>
          <w:tcPr>
            <w:tcW w:w="4561" w:type="dxa"/>
            <w:tcBorders>
              <w:top w:val="single" w:sz="4" w:space="0" w:color="999999"/>
              <w:left w:val="single" w:sz="4" w:space="0" w:color="999999"/>
              <w:bottom w:val="single" w:sz="4" w:space="0" w:color="999999"/>
              <w:right w:val="single" w:sz="4" w:space="0" w:color="999999"/>
            </w:tcBorders>
            <w:shd w:val="clear" w:color="auto" w:fill="DBE5F1" w:themeFill="accent1" w:themeFillTint="33"/>
            <w:vAlign w:val="center"/>
          </w:tcPr>
          <w:p w14:paraId="1357CCA8" w14:textId="77777777" w:rsidR="0056220D" w:rsidRPr="00F92DA7" w:rsidRDefault="0056220D">
            <w:pPr>
              <w:spacing w:line="256" w:lineRule="auto"/>
              <w:jc w:val="both"/>
              <w:rPr>
                <w:rFonts w:ascii="Arial Narrow" w:hAnsi="Arial Narrow" w:cstheme="minorHAnsi"/>
                <w:b/>
                <w:color w:val="000000"/>
              </w:rPr>
            </w:pPr>
          </w:p>
        </w:tc>
      </w:tr>
      <w:tr w:rsidR="0056220D" w:rsidRPr="00F92DA7" w14:paraId="48D51496" w14:textId="77777777" w:rsidTr="0056220D">
        <w:trPr>
          <w:trHeight w:val="332"/>
        </w:trPr>
        <w:tc>
          <w:tcPr>
            <w:tcW w:w="562" w:type="dxa"/>
            <w:tcBorders>
              <w:top w:val="single" w:sz="4" w:space="0" w:color="999999"/>
              <w:left w:val="single" w:sz="4" w:space="0" w:color="999999"/>
              <w:bottom w:val="single" w:sz="4" w:space="0" w:color="999999"/>
              <w:right w:val="single" w:sz="4" w:space="0" w:color="999999"/>
            </w:tcBorders>
            <w:vAlign w:val="center"/>
          </w:tcPr>
          <w:p w14:paraId="4E1248DD" w14:textId="77777777" w:rsidR="0056220D" w:rsidRPr="00F92DA7" w:rsidRDefault="0056220D">
            <w:pPr>
              <w:spacing w:line="256" w:lineRule="auto"/>
              <w:jc w:val="both"/>
              <w:rPr>
                <w:rFonts w:ascii="Arial Narrow" w:hAnsi="Arial Narrow" w:cstheme="minorHAnsi"/>
                <w:color w:val="000000"/>
              </w:rPr>
            </w:pPr>
          </w:p>
        </w:tc>
        <w:tc>
          <w:tcPr>
            <w:tcW w:w="4483" w:type="dxa"/>
            <w:tcBorders>
              <w:top w:val="single" w:sz="4" w:space="0" w:color="999999"/>
              <w:left w:val="single" w:sz="4" w:space="0" w:color="999999"/>
              <w:bottom w:val="single" w:sz="4" w:space="0" w:color="999999"/>
              <w:right w:val="single" w:sz="4" w:space="0" w:color="999999"/>
            </w:tcBorders>
            <w:vAlign w:val="center"/>
            <w:hideMark/>
          </w:tcPr>
          <w:p w14:paraId="2E821363" w14:textId="77777777" w:rsidR="0056220D" w:rsidRPr="00F92DA7" w:rsidRDefault="0056220D">
            <w:pPr>
              <w:spacing w:line="256" w:lineRule="auto"/>
              <w:jc w:val="both"/>
              <w:rPr>
                <w:rFonts w:ascii="Arial Narrow" w:hAnsi="Arial Narrow" w:cstheme="minorHAnsi"/>
                <w:color w:val="000000"/>
              </w:rPr>
            </w:pPr>
            <w:r w:rsidRPr="00F92DA7">
              <w:rPr>
                <w:rFonts w:ascii="Arial Narrow" w:hAnsi="Arial Narrow" w:cstheme="minorHAnsi"/>
                <w:color w:val="000000"/>
              </w:rPr>
              <w:t xml:space="preserve">Predmet ili količina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F2E9348" w14:textId="77777777" w:rsidR="0056220D" w:rsidRPr="00F92DA7" w:rsidRDefault="0056220D">
            <w:pPr>
              <w:spacing w:line="256" w:lineRule="auto"/>
              <w:jc w:val="both"/>
              <w:rPr>
                <w:rFonts w:ascii="Arial Narrow" w:hAnsi="Arial Narrow" w:cstheme="minorHAnsi"/>
                <w:b/>
                <w:color w:val="000000"/>
              </w:rPr>
            </w:pPr>
          </w:p>
        </w:tc>
      </w:tr>
      <w:tr w:rsidR="0056220D" w:rsidRPr="00F92DA7" w14:paraId="657A911C" w14:textId="77777777" w:rsidTr="0056220D">
        <w:trPr>
          <w:trHeight w:val="407"/>
        </w:trPr>
        <w:tc>
          <w:tcPr>
            <w:tcW w:w="562" w:type="dxa"/>
            <w:tcBorders>
              <w:top w:val="single" w:sz="4" w:space="0" w:color="999999"/>
              <w:left w:val="single" w:sz="4" w:space="0" w:color="999999"/>
              <w:bottom w:val="single" w:sz="4" w:space="0" w:color="999999"/>
              <w:right w:val="single" w:sz="4" w:space="0" w:color="999999"/>
            </w:tcBorders>
            <w:vAlign w:val="center"/>
          </w:tcPr>
          <w:p w14:paraId="318399C2" w14:textId="77777777" w:rsidR="0056220D" w:rsidRPr="00F92DA7" w:rsidRDefault="0056220D">
            <w:pPr>
              <w:spacing w:line="256" w:lineRule="auto"/>
              <w:jc w:val="both"/>
              <w:rPr>
                <w:rFonts w:ascii="Arial Narrow" w:hAnsi="Arial Narrow" w:cstheme="minorHAnsi"/>
                <w:color w:val="000000"/>
              </w:rPr>
            </w:pPr>
          </w:p>
        </w:tc>
        <w:tc>
          <w:tcPr>
            <w:tcW w:w="4483" w:type="dxa"/>
            <w:tcBorders>
              <w:top w:val="single" w:sz="4" w:space="0" w:color="999999"/>
              <w:left w:val="single" w:sz="4" w:space="0" w:color="999999"/>
              <w:bottom w:val="single" w:sz="4" w:space="0" w:color="999999"/>
              <w:right w:val="single" w:sz="4" w:space="0" w:color="999999"/>
            </w:tcBorders>
            <w:vAlign w:val="center"/>
            <w:hideMark/>
          </w:tcPr>
          <w:p w14:paraId="20AE6419"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 xml:space="preserve">Vrijednost bez PDV-a ili Postotni udio podugovora </w:t>
            </w:r>
          </w:p>
        </w:tc>
        <w:tc>
          <w:tcPr>
            <w:tcW w:w="4561" w:type="dxa"/>
            <w:tcBorders>
              <w:top w:val="single" w:sz="4" w:space="0" w:color="999999"/>
              <w:left w:val="single" w:sz="4" w:space="0" w:color="999999"/>
              <w:bottom w:val="single" w:sz="4" w:space="0" w:color="999999"/>
              <w:right w:val="single" w:sz="4" w:space="0" w:color="999999"/>
            </w:tcBorders>
            <w:vAlign w:val="center"/>
          </w:tcPr>
          <w:p w14:paraId="5D42C489" w14:textId="77777777" w:rsidR="0056220D" w:rsidRPr="00F92DA7" w:rsidRDefault="0056220D">
            <w:pPr>
              <w:spacing w:line="256" w:lineRule="auto"/>
              <w:jc w:val="both"/>
              <w:rPr>
                <w:rFonts w:ascii="Arial Narrow" w:hAnsi="Arial Narrow" w:cstheme="minorHAnsi"/>
                <w:b/>
                <w:color w:val="000000"/>
                <w:szCs w:val="20"/>
              </w:rPr>
            </w:pPr>
          </w:p>
        </w:tc>
      </w:tr>
      <w:tr w:rsidR="0056220D" w:rsidRPr="00F92DA7" w14:paraId="5F67BCEA" w14:textId="77777777" w:rsidTr="0056220D">
        <w:trPr>
          <w:trHeight w:val="407"/>
        </w:trPr>
        <w:tc>
          <w:tcPr>
            <w:tcW w:w="562" w:type="dxa"/>
            <w:tcBorders>
              <w:top w:val="single" w:sz="4" w:space="0" w:color="999999"/>
              <w:left w:val="single" w:sz="4" w:space="0" w:color="999999"/>
              <w:bottom w:val="single" w:sz="4" w:space="0" w:color="999999"/>
              <w:right w:val="single" w:sz="4" w:space="0" w:color="999999"/>
            </w:tcBorders>
            <w:vAlign w:val="center"/>
          </w:tcPr>
          <w:p w14:paraId="2A1DDB1B" w14:textId="77777777" w:rsidR="0056220D" w:rsidRPr="00F92DA7" w:rsidRDefault="0056220D">
            <w:pPr>
              <w:spacing w:line="256" w:lineRule="auto"/>
              <w:jc w:val="both"/>
              <w:rPr>
                <w:rFonts w:ascii="Arial Narrow" w:hAnsi="Arial Narrow" w:cstheme="minorHAnsi"/>
                <w:color w:val="000000"/>
              </w:rPr>
            </w:pPr>
          </w:p>
        </w:tc>
        <w:tc>
          <w:tcPr>
            <w:tcW w:w="4483" w:type="dxa"/>
            <w:tcBorders>
              <w:top w:val="single" w:sz="4" w:space="0" w:color="999999"/>
              <w:left w:val="single" w:sz="4" w:space="0" w:color="999999"/>
              <w:bottom w:val="single" w:sz="4" w:space="0" w:color="999999"/>
              <w:right w:val="single" w:sz="4" w:space="0" w:color="999999"/>
            </w:tcBorders>
            <w:vAlign w:val="center"/>
            <w:hideMark/>
          </w:tcPr>
          <w:p w14:paraId="566B5EEB"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Stopa i iznos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0253B7A" w14:textId="77777777" w:rsidR="0056220D" w:rsidRPr="00F92DA7" w:rsidRDefault="0056220D">
            <w:pPr>
              <w:spacing w:line="256" w:lineRule="auto"/>
              <w:jc w:val="center"/>
              <w:rPr>
                <w:rFonts w:ascii="Arial Narrow" w:hAnsi="Arial Narrow" w:cstheme="minorHAnsi"/>
                <w:b/>
                <w:color w:val="000000"/>
              </w:rPr>
            </w:pPr>
          </w:p>
        </w:tc>
      </w:tr>
      <w:tr w:rsidR="0056220D" w:rsidRPr="00F92DA7" w14:paraId="6320EFDD" w14:textId="77777777" w:rsidTr="0056220D">
        <w:trPr>
          <w:trHeight w:val="448"/>
        </w:trPr>
        <w:tc>
          <w:tcPr>
            <w:tcW w:w="562" w:type="dxa"/>
            <w:tcBorders>
              <w:top w:val="single" w:sz="4" w:space="0" w:color="999999"/>
              <w:left w:val="single" w:sz="4" w:space="0" w:color="999999"/>
              <w:bottom w:val="single" w:sz="4" w:space="0" w:color="999999"/>
              <w:right w:val="single" w:sz="4" w:space="0" w:color="999999"/>
            </w:tcBorders>
            <w:vAlign w:val="center"/>
          </w:tcPr>
          <w:p w14:paraId="29C7581E" w14:textId="77777777" w:rsidR="0056220D" w:rsidRPr="00F92DA7" w:rsidRDefault="0056220D">
            <w:pPr>
              <w:spacing w:line="256" w:lineRule="auto"/>
              <w:jc w:val="both"/>
              <w:rPr>
                <w:rFonts w:ascii="Arial Narrow" w:hAnsi="Arial Narrow" w:cstheme="minorHAnsi"/>
                <w:color w:val="000000"/>
              </w:rPr>
            </w:pPr>
          </w:p>
        </w:tc>
        <w:tc>
          <w:tcPr>
            <w:tcW w:w="4483" w:type="dxa"/>
            <w:tcBorders>
              <w:top w:val="single" w:sz="4" w:space="0" w:color="999999"/>
              <w:left w:val="single" w:sz="4" w:space="0" w:color="999999"/>
              <w:bottom w:val="single" w:sz="4" w:space="0" w:color="999999"/>
              <w:right w:val="single" w:sz="4" w:space="0" w:color="999999"/>
            </w:tcBorders>
            <w:vAlign w:val="center"/>
            <w:hideMark/>
          </w:tcPr>
          <w:p w14:paraId="5F8C3B15" w14:textId="77777777" w:rsidR="0056220D" w:rsidRPr="00F92DA7" w:rsidRDefault="0056220D">
            <w:pPr>
              <w:spacing w:line="256" w:lineRule="auto"/>
              <w:jc w:val="both"/>
              <w:rPr>
                <w:rFonts w:ascii="Arial Narrow" w:hAnsi="Arial Narrow" w:cstheme="minorHAnsi"/>
              </w:rPr>
            </w:pPr>
            <w:r w:rsidRPr="00F92DA7">
              <w:rPr>
                <w:rFonts w:ascii="Arial Narrow" w:hAnsi="Arial Narrow" w:cstheme="minorHAnsi"/>
              </w:rPr>
              <w:t xml:space="preserve">Ukupan iznos koji će podugovaratelj izvršiti s PDV-om </w:t>
            </w:r>
          </w:p>
        </w:tc>
        <w:tc>
          <w:tcPr>
            <w:tcW w:w="4561" w:type="dxa"/>
            <w:tcBorders>
              <w:top w:val="single" w:sz="4" w:space="0" w:color="999999"/>
              <w:left w:val="single" w:sz="4" w:space="0" w:color="999999"/>
              <w:bottom w:val="single" w:sz="4" w:space="0" w:color="999999"/>
              <w:right w:val="single" w:sz="4" w:space="0" w:color="999999"/>
            </w:tcBorders>
            <w:vAlign w:val="center"/>
          </w:tcPr>
          <w:p w14:paraId="21C379B6" w14:textId="77777777" w:rsidR="0056220D" w:rsidRPr="00F92DA7" w:rsidRDefault="0056220D">
            <w:pPr>
              <w:spacing w:line="256" w:lineRule="auto"/>
              <w:jc w:val="center"/>
              <w:rPr>
                <w:rFonts w:ascii="Arial Narrow" w:hAnsi="Arial Narrow" w:cstheme="minorHAnsi"/>
                <w:b/>
                <w:color w:val="000000"/>
              </w:rPr>
            </w:pPr>
          </w:p>
        </w:tc>
      </w:tr>
    </w:tbl>
    <w:p w14:paraId="019EECB2" w14:textId="77777777" w:rsidR="0056220D" w:rsidRPr="00F92DA7" w:rsidRDefault="0056220D" w:rsidP="0056220D">
      <w:pPr>
        <w:rPr>
          <w:rFonts w:ascii="Arial Narrow" w:eastAsia="Times New Roman" w:hAnsi="Arial Narrow" w:cstheme="minorHAnsi"/>
          <w:b/>
          <w:sz w:val="24"/>
          <w:szCs w:val="24"/>
          <w:highlight w:val="green"/>
        </w:rPr>
      </w:pPr>
    </w:p>
    <w:p w14:paraId="48EB225C" w14:textId="77777777" w:rsidR="0056220D" w:rsidRPr="00F92DA7" w:rsidRDefault="0056220D" w:rsidP="0056220D">
      <w:pPr>
        <w:jc w:val="both"/>
        <w:rPr>
          <w:rFonts w:ascii="Arial Narrow" w:hAnsi="Arial Narrow" w:cstheme="minorHAnsi"/>
          <w:i/>
          <w:color w:val="000000"/>
          <w:sz w:val="20"/>
          <w:szCs w:val="20"/>
        </w:rPr>
      </w:pPr>
      <w:r w:rsidRPr="00F92DA7">
        <w:rPr>
          <w:rFonts w:ascii="Arial Narrow" w:hAnsi="Arial Narrow" w:cstheme="minorHAnsi"/>
          <w:b/>
          <w:i/>
          <w:sz w:val="24"/>
          <w:szCs w:val="24"/>
        </w:rPr>
        <w:t>Napomena:</w:t>
      </w:r>
      <w:r w:rsidRPr="00F92DA7">
        <w:rPr>
          <w:rFonts w:ascii="Arial Narrow" w:hAnsi="Arial Narrow" w:cstheme="minorHAnsi"/>
          <w:i/>
          <w:color w:val="000000"/>
          <w:sz w:val="20"/>
        </w:rPr>
        <w:t xml:space="preserve"> </w:t>
      </w:r>
    </w:p>
    <w:p w14:paraId="7F91F803" w14:textId="77777777" w:rsidR="0056220D" w:rsidRPr="00F92DA7" w:rsidRDefault="0056220D" w:rsidP="0056220D">
      <w:pPr>
        <w:jc w:val="both"/>
        <w:rPr>
          <w:rFonts w:ascii="Arial Narrow" w:hAnsi="Arial Narrow" w:cstheme="minorHAnsi"/>
          <w:i/>
          <w:color w:val="000000"/>
          <w:sz w:val="20"/>
        </w:rPr>
      </w:pPr>
    </w:p>
    <w:p w14:paraId="1DE49988" w14:textId="77777777" w:rsidR="0056220D" w:rsidRPr="00F92DA7" w:rsidRDefault="0056220D" w:rsidP="0056220D">
      <w:pPr>
        <w:jc w:val="both"/>
        <w:rPr>
          <w:rFonts w:ascii="Arial Narrow" w:hAnsi="Arial Narrow" w:cstheme="minorHAnsi"/>
        </w:rPr>
      </w:pPr>
      <w:r w:rsidRPr="00F92DA7">
        <w:rPr>
          <w:rStyle w:val="Referencafusnote"/>
          <w:rFonts w:ascii="Arial Narrow" w:hAnsi="Arial Narrow" w:cstheme="minorHAnsi"/>
          <w:i/>
        </w:rPr>
        <w:t>**</w:t>
      </w:r>
      <w:r w:rsidRPr="00F92DA7">
        <w:rPr>
          <w:rFonts w:ascii="Arial Narrow" w:hAnsi="Arial Narrow" w:cstheme="minorHAnsi"/>
          <w:i/>
        </w:rPr>
        <w:t xml:space="preserve"> Prilaže se za svakog podugovaratelja pojedinačno.</w:t>
      </w:r>
    </w:p>
    <w:p w14:paraId="65E2B56B" w14:textId="77777777" w:rsidR="0056220D" w:rsidRPr="00F92DA7" w:rsidRDefault="0056220D" w:rsidP="0056220D">
      <w:pPr>
        <w:tabs>
          <w:tab w:val="left" w:pos="426"/>
        </w:tabs>
        <w:jc w:val="both"/>
        <w:rPr>
          <w:rFonts w:ascii="Arial Narrow" w:hAnsi="Arial Narrow" w:cstheme="minorHAnsi"/>
          <w:szCs w:val="20"/>
        </w:rPr>
      </w:pPr>
    </w:p>
    <w:p w14:paraId="4556C0DB" w14:textId="77777777" w:rsidR="0056220D" w:rsidRPr="00F92DA7" w:rsidRDefault="0056220D" w:rsidP="0056220D">
      <w:pPr>
        <w:tabs>
          <w:tab w:val="left" w:pos="426"/>
        </w:tabs>
        <w:jc w:val="both"/>
        <w:rPr>
          <w:rFonts w:ascii="Arial Narrow" w:hAnsi="Arial Narrow" w:cstheme="minorHAnsi"/>
        </w:rPr>
      </w:pPr>
    </w:p>
    <w:p w14:paraId="2C317C7C" w14:textId="77777777" w:rsidR="0056220D" w:rsidRPr="00F92DA7" w:rsidRDefault="0056220D" w:rsidP="0056220D">
      <w:pPr>
        <w:tabs>
          <w:tab w:val="left" w:pos="426"/>
        </w:tabs>
        <w:jc w:val="both"/>
        <w:rPr>
          <w:rFonts w:ascii="Arial Narrow" w:hAnsi="Arial Narrow" w:cstheme="minorHAnsi"/>
        </w:rPr>
      </w:pPr>
    </w:p>
    <w:p w14:paraId="01815C3F" w14:textId="77777777" w:rsidR="0056220D" w:rsidRPr="00F92DA7" w:rsidRDefault="0056220D" w:rsidP="0056220D">
      <w:pPr>
        <w:tabs>
          <w:tab w:val="left" w:pos="426"/>
        </w:tabs>
        <w:jc w:val="both"/>
        <w:rPr>
          <w:rFonts w:ascii="Arial Narrow" w:hAnsi="Arial Narrow" w:cstheme="minorHAnsi"/>
        </w:rPr>
      </w:pPr>
    </w:p>
    <w:p w14:paraId="5ABC7D08" w14:textId="77777777" w:rsidR="0056220D" w:rsidRPr="00F92DA7" w:rsidRDefault="0056220D" w:rsidP="0056220D">
      <w:pPr>
        <w:tabs>
          <w:tab w:val="left" w:pos="426"/>
        </w:tabs>
        <w:jc w:val="both"/>
        <w:rPr>
          <w:rFonts w:ascii="Arial Narrow" w:hAnsi="Arial Narrow" w:cstheme="minorHAnsi"/>
        </w:rPr>
      </w:pPr>
    </w:p>
    <w:p w14:paraId="0C1572D4" w14:textId="77777777" w:rsidR="0056220D" w:rsidRPr="00F92DA7" w:rsidRDefault="0056220D" w:rsidP="0056220D">
      <w:pPr>
        <w:tabs>
          <w:tab w:val="left" w:pos="426"/>
        </w:tabs>
        <w:jc w:val="both"/>
        <w:rPr>
          <w:rFonts w:ascii="Arial Narrow" w:hAnsi="Arial Narrow" w:cstheme="minorHAnsi"/>
        </w:rPr>
      </w:pPr>
    </w:p>
    <w:p w14:paraId="2DE2E291" w14:textId="77777777" w:rsidR="0056220D" w:rsidRPr="00F92DA7" w:rsidRDefault="0056220D" w:rsidP="0056220D">
      <w:pPr>
        <w:tabs>
          <w:tab w:val="left" w:pos="426"/>
        </w:tabs>
        <w:jc w:val="both"/>
        <w:rPr>
          <w:rFonts w:ascii="Arial Narrow" w:hAnsi="Arial Narrow" w:cstheme="minorHAnsi"/>
        </w:rPr>
      </w:pPr>
    </w:p>
    <w:p w14:paraId="741AAD50" w14:textId="77777777" w:rsidR="0056220D" w:rsidRPr="00F92DA7" w:rsidRDefault="0056220D" w:rsidP="0056220D">
      <w:pPr>
        <w:tabs>
          <w:tab w:val="left" w:pos="426"/>
        </w:tabs>
        <w:jc w:val="both"/>
        <w:rPr>
          <w:rFonts w:ascii="Arial Narrow" w:hAnsi="Arial Narrow" w:cstheme="minorHAnsi"/>
        </w:rPr>
      </w:pPr>
    </w:p>
    <w:p w14:paraId="3E77D1B2" w14:textId="77777777" w:rsidR="0056220D" w:rsidRPr="00F92DA7" w:rsidRDefault="0056220D" w:rsidP="0056220D">
      <w:pPr>
        <w:tabs>
          <w:tab w:val="left" w:pos="426"/>
        </w:tabs>
        <w:jc w:val="both"/>
        <w:rPr>
          <w:rFonts w:ascii="Arial Narrow" w:hAnsi="Arial Narrow" w:cstheme="minorHAnsi"/>
        </w:rPr>
      </w:pPr>
    </w:p>
    <w:p w14:paraId="15B4686B" w14:textId="77777777" w:rsidR="0056220D" w:rsidRPr="00F92DA7" w:rsidRDefault="0056220D" w:rsidP="0056220D">
      <w:pPr>
        <w:tabs>
          <w:tab w:val="left" w:pos="426"/>
        </w:tabs>
        <w:jc w:val="both"/>
        <w:rPr>
          <w:rFonts w:ascii="Arial Narrow" w:hAnsi="Arial Narrow" w:cstheme="minorHAnsi"/>
        </w:rPr>
      </w:pPr>
    </w:p>
    <w:p w14:paraId="05E3CF4F" w14:textId="77777777" w:rsidR="00F96D24" w:rsidRPr="00F92DA7" w:rsidRDefault="00F96D24" w:rsidP="0056220D">
      <w:pPr>
        <w:tabs>
          <w:tab w:val="left" w:pos="426"/>
        </w:tabs>
        <w:jc w:val="both"/>
        <w:rPr>
          <w:rFonts w:ascii="Arial Narrow" w:hAnsi="Arial Narrow" w:cstheme="minorHAnsi"/>
        </w:rPr>
      </w:pPr>
    </w:p>
    <w:p w14:paraId="451680AD" w14:textId="77777777" w:rsidR="0056220D" w:rsidRPr="00F92DA7" w:rsidRDefault="0056220D" w:rsidP="0056220D">
      <w:pPr>
        <w:tabs>
          <w:tab w:val="left" w:pos="426"/>
        </w:tabs>
        <w:jc w:val="both"/>
        <w:rPr>
          <w:rFonts w:ascii="Arial Narrow" w:hAnsi="Arial Narrow" w:cstheme="minorHAnsi"/>
        </w:rPr>
      </w:pPr>
    </w:p>
    <w:p w14:paraId="60879021" w14:textId="256A002D" w:rsidR="00761F8C" w:rsidRPr="00F92DA7" w:rsidRDefault="00DA231E" w:rsidP="00761F8C">
      <w:pPr>
        <w:keepNext/>
        <w:suppressAutoHyphens/>
        <w:ind w:right="-12"/>
        <w:outlineLvl w:val="0"/>
        <w:rPr>
          <w:rFonts w:ascii="Arial Narrow" w:hAnsi="Arial Narrow"/>
          <w:b/>
          <w:bCs/>
          <w:smallCaps/>
          <w:kern w:val="1"/>
          <w:lang w:eastAsia="zh-CN"/>
        </w:rPr>
      </w:pPr>
      <w:r w:rsidRPr="00F92DA7">
        <w:rPr>
          <w:rFonts w:ascii="Arial Narrow" w:hAnsi="Arial Narrow"/>
          <w:b/>
          <w:bCs/>
          <w:smallCaps/>
          <w:kern w:val="1"/>
          <w:lang w:eastAsia="zh-CN"/>
        </w:rPr>
        <w:lastRenderedPageBreak/>
        <w:t>PRILOG</w:t>
      </w:r>
      <w:r w:rsidR="00B612A1" w:rsidRPr="00F92DA7">
        <w:rPr>
          <w:rFonts w:ascii="Arial Narrow" w:hAnsi="Arial Narrow"/>
          <w:b/>
          <w:bCs/>
          <w:smallCaps/>
          <w:kern w:val="1"/>
          <w:lang w:eastAsia="zh-CN"/>
        </w:rPr>
        <w:t xml:space="preserve"> </w:t>
      </w:r>
      <w:r w:rsidR="0097148A">
        <w:rPr>
          <w:rFonts w:ascii="Arial Narrow" w:hAnsi="Arial Narrow"/>
          <w:b/>
          <w:bCs/>
          <w:smallCaps/>
          <w:kern w:val="1"/>
          <w:lang w:eastAsia="zh-CN"/>
        </w:rPr>
        <w:t>2</w:t>
      </w:r>
      <w:r w:rsidR="00B612A1" w:rsidRPr="00F92DA7">
        <w:rPr>
          <w:rFonts w:ascii="Arial Narrow" w:hAnsi="Arial Narrow"/>
          <w:b/>
          <w:bCs/>
          <w:smallCaps/>
          <w:kern w:val="1"/>
          <w:lang w:eastAsia="zh-CN"/>
        </w:rPr>
        <w:t>.-</w:t>
      </w:r>
      <w:r w:rsidR="00A23342" w:rsidRPr="00F92DA7">
        <w:rPr>
          <w:rFonts w:ascii="Arial Narrow" w:hAnsi="Arial Narrow"/>
          <w:b/>
          <w:bCs/>
          <w:smallCaps/>
          <w:kern w:val="1"/>
          <w:lang w:eastAsia="zh-CN"/>
        </w:rPr>
        <w:t xml:space="preserve"> </w:t>
      </w:r>
      <w:r w:rsidR="00761F8C" w:rsidRPr="00F92DA7">
        <w:rPr>
          <w:rFonts w:ascii="Arial Narrow" w:hAnsi="Arial Narrow"/>
          <w:b/>
          <w:bCs/>
          <w:smallCaps/>
          <w:kern w:val="1"/>
          <w:lang w:eastAsia="zh-CN"/>
        </w:rPr>
        <w:t xml:space="preserve">PREDLOŽAK  </w:t>
      </w:r>
      <w:r w:rsidR="00CE308F" w:rsidRPr="00F92DA7">
        <w:rPr>
          <w:rFonts w:ascii="Arial Narrow" w:hAnsi="Arial Narrow"/>
          <w:b/>
          <w:bCs/>
          <w:smallCaps/>
          <w:kern w:val="1"/>
          <w:lang w:eastAsia="zh-CN"/>
        </w:rPr>
        <w:t xml:space="preserve">- </w:t>
      </w:r>
      <w:r w:rsidR="00761F8C" w:rsidRPr="00F92DA7">
        <w:rPr>
          <w:rFonts w:ascii="Arial Narrow" w:hAnsi="Arial Narrow"/>
          <w:b/>
          <w:bCs/>
          <w:smallCaps/>
          <w:kern w:val="1"/>
          <w:lang w:eastAsia="zh-CN"/>
        </w:rPr>
        <w:t xml:space="preserve">POPIS </w:t>
      </w:r>
      <w:r w:rsidR="00596D35" w:rsidRPr="00F92DA7">
        <w:rPr>
          <w:rFonts w:ascii="Arial Narrow" w:hAnsi="Arial Narrow"/>
          <w:b/>
          <w:bCs/>
          <w:smallCaps/>
          <w:kern w:val="1"/>
          <w:lang w:eastAsia="zh-CN"/>
        </w:rPr>
        <w:t>ZNAČAJNIJIH UGOVORA</w:t>
      </w:r>
    </w:p>
    <w:p w14:paraId="68F1F2BB" w14:textId="034EEC0B" w:rsidR="00761F8C" w:rsidRPr="00F92DA7" w:rsidRDefault="00761F8C" w:rsidP="00A23342">
      <w:pPr>
        <w:spacing w:after="0"/>
        <w:rPr>
          <w:rFonts w:ascii="Arial Narrow" w:hAnsi="Arial Narrow" w:cs="Times New Roman"/>
        </w:rPr>
      </w:pPr>
      <w:r w:rsidRPr="00F92DA7">
        <w:rPr>
          <w:rFonts w:ascii="Arial Narrow" w:hAnsi="Arial Narrow" w:cs="Times New Roman"/>
        </w:rPr>
        <w:t xml:space="preserve">izvršenim u godini u kojoj je započeo postupak nabave i tijekom </w:t>
      </w:r>
      <w:r w:rsidR="006C1349">
        <w:rPr>
          <w:rFonts w:ascii="Arial Narrow" w:hAnsi="Arial Narrow" w:cs="Times New Roman"/>
        </w:rPr>
        <w:t>tri</w:t>
      </w:r>
      <w:r w:rsidRPr="00F92DA7">
        <w:rPr>
          <w:rFonts w:ascii="Arial Narrow" w:hAnsi="Arial Narrow" w:cs="Times New Roman"/>
        </w:rPr>
        <w:t xml:space="preserve"> godine koje prethode toj godini usluge </w:t>
      </w:r>
      <w:r w:rsidR="003215B1">
        <w:rPr>
          <w:rFonts w:ascii="Arial Narrow" w:hAnsi="Arial Narrow" w:cs="Times New Roman"/>
        </w:rPr>
        <w:t xml:space="preserve">tapeciranja namještaja </w:t>
      </w:r>
    </w:p>
    <w:p w14:paraId="7A0A6F25" w14:textId="77777777" w:rsidR="00A23342" w:rsidRPr="00F92DA7" w:rsidRDefault="00A23342" w:rsidP="00A23342">
      <w:pPr>
        <w:spacing w:after="0"/>
        <w:rPr>
          <w:rFonts w:ascii="Arial Narrow" w:hAnsi="Arial Narrow" w:cs="Times New Roman"/>
        </w:rPr>
      </w:pP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6679"/>
      </w:tblGrid>
      <w:tr w:rsidR="00761F8C" w:rsidRPr="00F92DA7" w14:paraId="2629CA2A" w14:textId="77777777" w:rsidTr="00DA231E">
        <w:trPr>
          <w:trHeight w:val="750"/>
        </w:trPr>
        <w:tc>
          <w:tcPr>
            <w:tcW w:w="3207" w:type="dxa"/>
            <w:shd w:val="clear" w:color="auto" w:fill="F3F3F3"/>
            <w:vAlign w:val="bottom"/>
          </w:tcPr>
          <w:p w14:paraId="24F9E340" w14:textId="149EB01A" w:rsidR="00761F8C" w:rsidRPr="00F92DA7" w:rsidRDefault="00A23342" w:rsidP="00FD3237">
            <w:pPr>
              <w:rPr>
                <w:rFonts w:ascii="Arial Narrow" w:hAnsi="Arial Narrow" w:cs="Times New Roman"/>
                <w:b/>
                <w:bCs/>
              </w:rPr>
            </w:pPr>
            <w:r w:rsidRPr="00F92DA7">
              <w:rPr>
                <w:rFonts w:ascii="Arial Narrow" w:hAnsi="Arial Narrow" w:cs="Times New Roman"/>
                <w:b/>
                <w:bCs/>
              </w:rPr>
              <w:t>1. Naziv druge ugovorne strane:</w:t>
            </w:r>
          </w:p>
        </w:tc>
        <w:tc>
          <w:tcPr>
            <w:tcW w:w="6679" w:type="dxa"/>
            <w:vAlign w:val="bottom"/>
          </w:tcPr>
          <w:p w14:paraId="218FD6A2" w14:textId="77777777" w:rsidR="00761F8C" w:rsidRPr="00F92DA7" w:rsidRDefault="00761F8C" w:rsidP="00FD3237">
            <w:pPr>
              <w:snapToGrid w:val="0"/>
              <w:rPr>
                <w:rFonts w:ascii="Arial Narrow" w:hAnsi="Arial Narrow" w:cs="Times New Roman"/>
              </w:rPr>
            </w:pPr>
          </w:p>
        </w:tc>
      </w:tr>
      <w:tr w:rsidR="00761F8C" w:rsidRPr="00F92DA7" w14:paraId="1B2E0580" w14:textId="77777777" w:rsidTr="00DA231E">
        <w:trPr>
          <w:trHeight w:val="532"/>
        </w:trPr>
        <w:tc>
          <w:tcPr>
            <w:tcW w:w="3207" w:type="dxa"/>
            <w:shd w:val="clear" w:color="auto" w:fill="F3F3F3"/>
            <w:vAlign w:val="bottom"/>
          </w:tcPr>
          <w:p w14:paraId="2C3D6169" w14:textId="71799E7D" w:rsidR="00761F8C" w:rsidRPr="00F92DA7" w:rsidRDefault="00A23342" w:rsidP="00FD3237">
            <w:pPr>
              <w:rPr>
                <w:rFonts w:ascii="Arial Narrow" w:hAnsi="Arial Narrow" w:cs="Times New Roman"/>
              </w:rPr>
            </w:pPr>
            <w:r w:rsidRPr="00F92DA7">
              <w:rPr>
                <w:rFonts w:ascii="Arial Narrow" w:hAnsi="Arial Narrow" w:cs="Times New Roman"/>
              </w:rPr>
              <w:t>Vrsta pružene usluge/ predmet:</w:t>
            </w:r>
          </w:p>
        </w:tc>
        <w:tc>
          <w:tcPr>
            <w:tcW w:w="6679" w:type="dxa"/>
            <w:vAlign w:val="bottom"/>
          </w:tcPr>
          <w:p w14:paraId="49CEBCCE" w14:textId="77777777" w:rsidR="00761F8C" w:rsidRPr="00F92DA7" w:rsidRDefault="00761F8C" w:rsidP="00FD3237">
            <w:pPr>
              <w:snapToGrid w:val="0"/>
              <w:rPr>
                <w:rFonts w:ascii="Arial Narrow" w:hAnsi="Arial Narrow" w:cs="Times New Roman"/>
              </w:rPr>
            </w:pPr>
          </w:p>
        </w:tc>
      </w:tr>
      <w:tr w:rsidR="00761F8C" w:rsidRPr="00F92DA7" w14:paraId="41D0FBFF" w14:textId="77777777" w:rsidTr="00DA231E">
        <w:trPr>
          <w:trHeight w:val="315"/>
        </w:trPr>
        <w:tc>
          <w:tcPr>
            <w:tcW w:w="3207" w:type="dxa"/>
            <w:shd w:val="clear" w:color="auto" w:fill="F3F3F3"/>
            <w:vAlign w:val="bottom"/>
          </w:tcPr>
          <w:p w14:paraId="41837E81" w14:textId="0FA20E43" w:rsidR="00761F8C" w:rsidRPr="00F92DA7" w:rsidRDefault="00A23342" w:rsidP="00A23342">
            <w:pPr>
              <w:rPr>
                <w:rFonts w:ascii="Arial Narrow" w:hAnsi="Arial Narrow" w:cs="Times New Roman"/>
              </w:rPr>
            </w:pPr>
            <w:r w:rsidRPr="00F92DA7">
              <w:rPr>
                <w:rFonts w:ascii="Arial Narrow" w:hAnsi="Arial Narrow" w:cs="Times New Roman"/>
              </w:rPr>
              <w:t xml:space="preserve">Vrijednost usluge/ iznos (bez </w:t>
            </w:r>
            <w:r w:rsidR="00674E0D">
              <w:rPr>
                <w:rFonts w:ascii="Arial Narrow" w:hAnsi="Arial Narrow" w:cs="Times New Roman"/>
              </w:rPr>
              <w:t>P</w:t>
            </w:r>
            <w:r w:rsidRPr="00F92DA7">
              <w:rPr>
                <w:rFonts w:ascii="Arial Narrow" w:hAnsi="Arial Narrow" w:cs="Times New Roman"/>
              </w:rPr>
              <w:t>dv-a):</w:t>
            </w:r>
          </w:p>
        </w:tc>
        <w:tc>
          <w:tcPr>
            <w:tcW w:w="6679" w:type="dxa"/>
            <w:vAlign w:val="bottom"/>
          </w:tcPr>
          <w:p w14:paraId="6C98ED35" w14:textId="77777777" w:rsidR="00761F8C" w:rsidRPr="00F92DA7" w:rsidRDefault="00761F8C" w:rsidP="00FD3237">
            <w:pPr>
              <w:snapToGrid w:val="0"/>
              <w:rPr>
                <w:rFonts w:ascii="Arial Narrow" w:hAnsi="Arial Narrow" w:cs="Times New Roman"/>
              </w:rPr>
            </w:pPr>
          </w:p>
        </w:tc>
      </w:tr>
      <w:tr w:rsidR="00761F8C" w:rsidRPr="00F92DA7" w14:paraId="69E13488" w14:textId="77777777" w:rsidTr="00DA231E">
        <w:trPr>
          <w:trHeight w:val="315"/>
        </w:trPr>
        <w:tc>
          <w:tcPr>
            <w:tcW w:w="3207" w:type="dxa"/>
            <w:shd w:val="clear" w:color="auto" w:fill="F3F3F3"/>
            <w:vAlign w:val="bottom"/>
          </w:tcPr>
          <w:p w14:paraId="0960354A" w14:textId="23753CBE" w:rsidR="00761F8C" w:rsidRPr="00F92DA7" w:rsidRDefault="00A23342" w:rsidP="00FD3237">
            <w:pPr>
              <w:rPr>
                <w:rFonts w:ascii="Arial Narrow" w:hAnsi="Arial Narrow" w:cs="Times New Roman"/>
              </w:rPr>
            </w:pPr>
            <w:r w:rsidRPr="00F92DA7">
              <w:rPr>
                <w:rFonts w:ascii="Arial Narrow" w:hAnsi="Arial Narrow" w:cs="Times New Roman"/>
              </w:rPr>
              <w:t>Datum pružene usluge:</w:t>
            </w:r>
          </w:p>
        </w:tc>
        <w:tc>
          <w:tcPr>
            <w:tcW w:w="6679" w:type="dxa"/>
            <w:vAlign w:val="bottom"/>
          </w:tcPr>
          <w:p w14:paraId="4AE90E95" w14:textId="77777777" w:rsidR="00761F8C" w:rsidRPr="00F92DA7" w:rsidRDefault="00761F8C" w:rsidP="00FD3237">
            <w:pPr>
              <w:snapToGrid w:val="0"/>
              <w:rPr>
                <w:rFonts w:ascii="Arial Narrow" w:hAnsi="Arial Narrow" w:cs="Times New Roman"/>
              </w:rPr>
            </w:pPr>
          </w:p>
        </w:tc>
      </w:tr>
      <w:tr w:rsidR="00761F8C" w:rsidRPr="00F92DA7" w14:paraId="62ACC5BF" w14:textId="77777777" w:rsidTr="00DA231E">
        <w:trPr>
          <w:trHeight w:val="315"/>
        </w:trPr>
        <w:tc>
          <w:tcPr>
            <w:tcW w:w="3207" w:type="dxa"/>
            <w:shd w:val="clear" w:color="auto" w:fill="F3F3F3"/>
            <w:vAlign w:val="bottom"/>
          </w:tcPr>
          <w:p w14:paraId="7FA92D67" w14:textId="2B3B14EE" w:rsidR="00761F8C" w:rsidRPr="00F92DA7" w:rsidRDefault="00A23342" w:rsidP="00FD3237">
            <w:pPr>
              <w:rPr>
                <w:rFonts w:ascii="Arial Narrow" w:hAnsi="Arial Narrow" w:cs="Times New Roman"/>
                <w:b/>
                <w:bCs/>
              </w:rPr>
            </w:pPr>
            <w:r w:rsidRPr="00F92DA7">
              <w:rPr>
                <w:rFonts w:ascii="Arial Narrow" w:hAnsi="Arial Narrow" w:cs="Times New Roman"/>
                <w:b/>
                <w:bCs/>
              </w:rPr>
              <w:t>2. Naziv druge ugovorne strane:</w:t>
            </w:r>
          </w:p>
        </w:tc>
        <w:tc>
          <w:tcPr>
            <w:tcW w:w="6679" w:type="dxa"/>
            <w:vAlign w:val="bottom"/>
          </w:tcPr>
          <w:p w14:paraId="183FCD1E" w14:textId="77777777" w:rsidR="00761F8C" w:rsidRPr="00F92DA7" w:rsidRDefault="00761F8C" w:rsidP="00FD3237">
            <w:pPr>
              <w:snapToGrid w:val="0"/>
              <w:rPr>
                <w:rFonts w:ascii="Arial Narrow" w:hAnsi="Arial Narrow" w:cs="Times New Roman"/>
              </w:rPr>
            </w:pPr>
          </w:p>
        </w:tc>
      </w:tr>
      <w:tr w:rsidR="00761F8C" w:rsidRPr="00F92DA7" w14:paraId="727DDBD9" w14:textId="77777777" w:rsidTr="00A23342">
        <w:trPr>
          <w:trHeight w:val="650"/>
        </w:trPr>
        <w:tc>
          <w:tcPr>
            <w:tcW w:w="3207" w:type="dxa"/>
            <w:shd w:val="clear" w:color="auto" w:fill="F3F3F3"/>
            <w:vAlign w:val="bottom"/>
          </w:tcPr>
          <w:p w14:paraId="192B2607" w14:textId="5265C23A" w:rsidR="00761F8C" w:rsidRPr="00F92DA7" w:rsidRDefault="00A23342" w:rsidP="00FD3237">
            <w:pPr>
              <w:rPr>
                <w:rFonts w:ascii="Arial Narrow" w:hAnsi="Arial Narrow" w:cs="Times New Roman"/>
              </w:rPr>
            </w:pPr>
            <w:r w:rsidRPr="00F92DA7">
              <w:rPr>
                <w:rFonts w:ascii="Arial Narrow" w:hAnsi="Arial Narrow" w:cs="Times New Roman"/>
              </w:rPr>
              <w:t>Vrsta pružene usluge/ predmet:</w:t>
            </w:r>
          </w:p>
        </w:tc>
        <w:tc>
          <w:tcPr>
            <w:tcW w:w="6679" w:type="dxa"/>
            <w:vAlign w:val="bottom"/>
          </w:tcPr>
          <w:p w14:paraId="275E94C4" w14:textId="77777777" w:rsidR="00761F8C" w:rsidRPr="00F92DA7" w:rsidRDefault="00761F8C" w:rsidP="00FD3237">
            <w:pPr>
              <w:snapToGrid w:val="0"/>
              <w:rPr>
                <w:rFonts w:ascii="Arial Narrow" w:hAnsi="Arial Narrow" w:cs="Times New Roman"/>
              </w:rPr>
            </w:pPr>
          </w:p>
        </w:tc>
      </w:tr>
      <w:tr w:rsidR="00761F8C" w:rsidRPr="00F92DA7" w14:paraId="6ED10B40" w14:textId="77777777" w:rsidTr="00DA231E">
        <w:trPr>
          <w:trHeight w:val="315"/>
        </w:trPr>
        <w:tc>
          <w:tcPr>
            <w:tcW w:w="3207" w:type="dxa"/>
            <w:shd w:val="clear" w:color="auto" w:fill="F3F3F3"/>
            <w:vAlign w:val="bottom"/>
          </w:tcPr>
          <w:p w14:paraId="6CED1C05" w14:textId="3262A451" w:rsidR="00761F8C" w:rsidRPr="00F92DA7" w:rsidRDefault="00A23342" w:rsidP="00A23342">
            <w:pPr>
              <w:rPr>
                <w:rFonts w:ascii="Arial Narrow" w:hAnsi="Arial Narrow" w:cs="Times New Roman"/>
              </w:rPr>
            </w:pPr>
            <w:r w:rsidRPr="00F92DA7">
              <w:rPr>
                <w:rFonts w:ascii="Arial Narrow" w:hAnsi="Arial Narrow" w:cs="Times New Roman"/>
              </w:rPr>
              <w:t xml:space="preserve">Vrijednost usluge/ iznos (bez </w:t>
            </w:r>
            <w:r w:rsidR="00674E0D">
              <w:rPr>
                <w:rFonts w:ascii="Arial Narrow" w:hAnsi="Arial Narrow" w:cs="Times New Roman"/>
              </w:rPr>
              <w:t>P</w:t>
            </w:r>
            <w:r w:rsidRPr="00F92DA7">
              <w:rPr>
                <w:rFonts w:ascii="Arial Narrow" w:hAnsi="Arial Narrow" w:cs="Times New Roman"/>
              </w:rPr>
              <w:t>dv-a):</w:t>
            </w:r>
          </w:p>
        </w:tc>
        <w:tc>
          <w:tcPr>
            <w:tcW w:w="6679" w:type="dxa"/>
            <w:vAlign w:val="bottom"/>
          </w:tcPr>
          <w:p w14:paraId="5F58DADC" w14:textId="77777777" w:rsidR="00761F8C" w:rsidRPr="00F92DA7" w:rsidRDefault="00761F8C" w:rsidP="00FD3237">
            <w:pPr>
              <w:snapToGrid w:val="0"/>
              <w:rPr>
                <w:rFonts w:ascii="Arial Narrow" w:hAnsi="Arial Narrow" w:cs="Times New Roman"/>
              </w:rPr>
            </w:pPr>
          </w:p>
        </w:tc>
      </w:tr>
      <w:tr w:rsidR="00761F8C" w:rsidRPr="00F92DA7" w14:paraId="52C0BA6D" w14:textId="77777777" w:rsidTr="00DA231E">
        <w:trPr>
          <w:trHeight w:val="315"/>
        </w:trPr>
        <w:tc>
          <w:tcPr>
            <w:tcW w:w="3207" w:type="dxa"/>
            <w:shd w:val="clear" w:color="auto" w:fill="F3F3F3"/>
            <w:vAlign w:val="bottom"/>
          </w:tcPr>
          <w:p w14:paraId="64A99494" w14:textId="75212631" w:rsidR="00761F8C" w:rsidRPr="00F92DA7" w:rsidRDefault="00A23342" w:rsidP="00FD3237">
            <w:pPr>
              <w:rPr>
                <w:rFonts w:ascii="Arial Narrow" w:hAnsi="Arial Narrow" w:cs="Times New Roman"/>
              </w:rPr>
            </w:pPr>
            <w:r w:rsidRPr="00F92DA7">
              <w:rPr>
                <w:rFonts w:ascii="Arial Narrow" w:hAnsi="Arial Narrow" w:cs="Times New Roman"/>
              </w:rPr>
              <w:t>Datum pružene usluge:</w:t>
            </w:r>
          </w:p>
        </w:tc>
        <w:tc>
          <w:tcPr>
            <w:tcW w:w="6679" w:type="dxa"/>
            <w:vAlign w:val="bottom"/>
          </w:tcPr>
          <w:p w14:paraId="58B5D532" w14:textId="77777777" w:rsidR="00761F8C" w:rsidRPr="00F92DA7" w:rsidRDefault="00761F8C" w:rsidP="00FD3237">
            <w:pPr>
              <w:snapToGrid w:val="0"/>
              <w:rPr>
                <w:rFonts w:ascii="Arial Narrow" w:hAnsi="Arial Narrow" w:cs="Times New Roman"/>
              </w:rPr>
            </w:pPr>
          </w:p>
        </w:tc>
      </w:tr>
      <w:tr w:rsidR="00761F8C" w:rsidRPr="00F92DA7" w14:paraId="4AF69479" w14:textId="77777777" w:rsidTr="00DA231E">
        <w:trPr>
          <w:trHeight w:val="315"/>
        </w:trPr>
        <w:tc>
          <w:tcPr>
            <w:tcW w:w="3207" w:type="dxa"/>
            <w:shd w:val="clear" w:color="auto" w:fill="F3F3F3"/>
            <w:vAlign w:val="bottom"/>
          </w:tcPr>
          <w:p w14:paraId="46BCCA94" w14:textId="6469003D" w:rsidR="00761F8C" w:rsidRPr="00F92DA7" w:rsidRDefault="00A23342" w:rsidP="00FD3237">
            <w:pPr>
              <w:rPr>
                <w:rFonts w:ascii="Arial Narrow" w:hAnsi="Arial Narrow" w:cs="Times New Roman"/>
                <w:b/>
                <w:bCs/>
              </w:rPr>
            </w:pPr>
            <w:r w:rsidRPr="00F92DA7">
              <w:rPr>
                <w:rFonts w:ascii="Arial Narrow" w:hAnsi="Arial Narrow" w:cs="Times New Roman"/>
                <w:b/>
                <w:bCs/>
              </w:rPr>
              <w:t>3. Naziv druge ugovorne strane:</w:t>
            </w:r>
          </w:p>
        </w:tc>
        <w:tc>
          <w:tcPr>
            <w:tcW w:w="6679" w:type="dxa"/>
            <w:vAlign w:val="bottom"/>
          </w:tcPr>
          <w:p w14:paraId="53B46795" w14:textId="77777777" w:rsidR="00761F8C" w:rsidRPr="00F92DA7" w:rsidRDefault="00761F8C" w:rsidP="00FD3237">
            <w:pPr>
              <w:snapToGrid w:val="0"/>
              <w:rPr>
                <w:rFonts w:ascii="Arial Narrow" w:hAnsi="Arial Narrow" w:cs="Times New Roman"/>
              </w:rPr>
            </w:pPr>
          </w:p>
        </w:tc>
      </w:tr>
      <w:tr w:rsidR="00761F8C" w:rsidRPr="00F92DA7" w14:paraId="63052C5A" w14:textId="77777777" w:rsidTr="00DA231E">
        <w:trPr>
          <w:trHeight w:val="315"/>
        </w:trPr>
        <w:tc>
          <w:tcPr>
            <w:tcW w:w="3207" w:type="dxa"/>
            <w:shd w:val="clear" w:color="auto" w:fill="F3F3F3"/>
            <w:vAlign w:val="bottom"/>
          </w:tcPr>
          <w:p w14:paraId="70AABB86" w14:textId="07DECA74" w:rsidR="00761F8C" w:rsidRPr="00F92DA7" w:rsidRDefault="00A23342" w:rsidP="00FD3237">
            <w:pPr>
              <w:rPr>
                <w:rFonts w:ascii="Arial Narrow" w:hAnsi="Arial Narrow" w:cs="Times New Roman"/>
              </w:rPr>
            </w:pPr>
            <w:r w:rsidRPr="00F92DA7">
              <w:rPr>
                <w:rFonts w:ascii="Arial Narrow" w:hAnsi="Arial Narrow" w:cs="Times New Roman"/>
              </w:rPr>
              <w:t>Vrsta pružene usluge/ predmet:</w:t>
            </w:r>
          </w:p>
        </w:tc>
        <w:tc>
          <w:tcPr>
            <w:tcW w:w="6679" w:type="dxa"/>
            <w:vAlign w:val="bottom"/>
          </w:tcPr>
          <w:p w14:paraId="60E8EE27" w14:textId="77777777" w:rsidR="00761F8C" w:rsidRPr="00F92DA7" w:rsidRDefault="00761F8C" w:rsidP="00FD3237">
            <w:pPr>
              <w:snapToGrid w:val="0"/>
              <w:rPr>
                <w:rFonts w:ascii="Arial Narrow" w:hAnsi="Arial Narrow" w:cs="Times New Roman"/>
              </w:rPr>
            </w:pPr>
          </w:p>
        </w:tc>
      </w:tr>
      <w:tr w:rsidR="00761F8C" w:rsidRPr="00F92DA7" w14:paraId="3C5391BC" w14:textId="77777777" w:rsidTr="00DA231E">
        <w:trPr>
          <w:trHeight w:val="315"/>
        </w:trPr>
        <w:tc>
          <w:tcPr>
            <w:tcW w:w="3207" w:type="dxa"/>
            <w:shd w:val="clear" w:color="auto" w:fill="F3F3F3"/>
            <w:vAlign w:val="bottom"/>
          </w:tcPr>
          <w:p w14:paraId="42DC6E1A" w14:textId="5DF79BB2" w:rsidR="00761F8C" w:rsidRPr="00F92DA7" w:rsidRDefault="00A23342" w:rsidP="00A23342">
            <w:pPr>
              <w:rPr>
                <w:rFonts w:ascii="Arial Narrow" w:hAnsi="Arial Narrow" w:cs="Times New Roman"/>
              </w:rPr>
            </w:pPr>
            <w:r w:rsidRPr="00F92DA7">
              <w:rPr>
                <w:rFonts w:ascii="Arial Narrow" w:hAnsi="Arial Narrow" w:cs="Times New Roman"/>
              </w:rPr>
              <w:t xml:space="preserve">Vrijednost usluge/ iznos (bez </w:t>
            </w:r>
            <w:r w:rsidR="00674E0D">
              <w:rPr>
                <w:rFonts w:ascii="Arial Narrow" w:hAnsi="Arial Narrow" w:cs="Times New Roman"/>
              </w:rPr>
              <w:t>P</w:t>
            </w:r>
            <w:r w:rsidRPr="00F92DA7">
              <w:rPr>
                <w:rFonts w:ascii="Arial Narrow" w:hAnsi="Arial Narrow" w:cs="Times New Roman"/>
              </w:rPr>
              <w:t>dv-a):</w:t>
            </w:r>
          </w:p>
        </w:tc>
        <w:tc>
          <w:tcPr>
            <w:tcW w:w="6679" w:type="dxa"/>
            <w:vAlign w:val="bottom"/>
          </w:tcPr>
          <w:p w14:paraId="1D78BF67" w14:textId="77777777" w:rsidR="00761F8C" w:rsidRPr="00F92DA7" w:rsidRDefault="00761F8C" w:rsidP="00FD3237">
            <w:pPr>
              <w:snapToGrid w:val="0"/>
              <w:rPr>
                <w:rFonts w:ascii="Arial Narrow" w:hAnsi="Arial Narrow" w:cs="Times New Roman"/>
              </w:rPr>
            </w:pPr>
          </w:p>
        </w:tc>
      </w:tr>
      <w:tr w:rsidR="00761F8C" w:rsidRPr="00F92DA7" w14:paraId="6542412F" w14:textId="77777777" w:rsidTr="00DA231E">
        <w:trPr>
          <w:trHeight w:val="315"/>
        </w:trPr>
        <w:tc>
          <w:tcPr>
            <w:tcW w:w="3207" w:type="dxa"/>
            <w:shd w:val="clear" w:color="auto" w:fill="F3F3F3"/>
            <w:vAlign w:val="bottom"/>
          </w:tcPr>
          <w:p w14:paraId="6D0A9F6D" w14:textId="71D07016" w:rsidR="00761F8C" w:rsidRPr="00F92DA7" w:rsidRDefault="00A23342" w:rsidP="00FD3237">
            <w:pPr>
              <w:rPr>
                <w:rFonts w:ascii="Arial Narrow" w:hAnsi="Arial Narrow" w:cs="Times New Roman"/>
              </w:rPr>
            </w:pPr>
            <w:r w:rsidRPr="00F92DA7">
              <w:rPr>
                <w:rFonts w:ascii="Arial Narrow" w:hAnsi="Arial Narrow" w:cs="Times New Roman"/>
              </w:rPr>
              <w:t>Datum pružene usluge:</w:t>
            </w:r>
          </w:p>
        </w:tc>
        <w:tc>
          <w:tcPr>
            <w:tcW w:w="6679" w:type="dxa"/>
            <w:vAlign w:val="bottom"/>
          </w:tcPr>
          <w:p w14:paraId="4B931966" w14:textId="77777777" w:rsidR="00761F8C" w:rsidRPr="00F92DA7" w:rsidRDefault="00761F8C" w:rsidP="00FD3237">
            <w:pPr>
              <w:snapToGrid w:val="0"/>
              <w:rPr>
                <w:rFonts w:ascii="Arial Narrow" w:hAnsi="Arial Narrow" w:cs="Times New Roman"/>
              </w:rPr>
            </w:pPr>
          </w:p>
        </w:tc>
      </w:tr>
    </w:tbl>
    <w:p w14:paraId="7E019B38" w14:textId="77777777" w:rsidR="00D6308E" w:rsidRPr="00F92DA7" w:rsidRDefault="00D6308E" w:rsidP="00761F8C">
      <w:pPr>
        <w:spacing w:line="360" w:lineRule="auto"/>
        <w:rPr>
          <w:rFonts w:ascii="Arial Narrow" w:hAnsi="Arial Narrow"/>
        </w:rPr>
      </w:pPr>
    </w:p>
    <w:p w14:paraId="510CCB1E" w14:textId="55FF4D63" w:rsidR="00761F8C" w:rsidRPr="00F92DA7" w:rsidRDefault="00761F8C" w:rsidP="00761F8C">
      <w:pPr>
        <w:spacing w:line="360" w:lineRule="auto"/>
        <w:rPr>
          <w:rFonts w:ascii="Arial Narrow" w:hAnsi="Arial Narrow"/>
        </w:rPr>
      </w:pPr>
      <w:r w:rsidRPr="00F92DA7">
        <w:rPr>
          <w:rFonts w:ascii="Arial Narrow" w:hAnsi="Arial Narrow"/>
        </w:rPr>
        <w:t>U ..................., dana ....................... 20</w:t>
      </w:r>
      <w:r w:rsidR="00BD3E4C" w:rsidRPr="00F92DA7">
        <w:rPr>
          <w:rFonts w:ascii="Arial Narrow" w:hAnsi="Arial Narrow"/>
        </w:rPr>
        <w:t>2</w:t>
      </w:r>
      <w:r w:rsidR="00002993">
        <w:rPr>
          <w:rFonts w:ascii="Arial Narrow" w:hAnsi="Arial Narrow"/>
        </w:rPr>
        <w:t>6</w:t>
      </w:r>
      <w:r w:rsidRPr="00F92DA7">
        <w:rPr>
          <w:rFonts w:ascii="Arial Narrow" w:hAnsi="Arial Narrow"/>
        </w:rPr>
        <w:t>. god.</w:t>
      </w:r>
    </w:p>
    <w:p w14:paraId="72D91437" w14:textId="77777777" w:rsidR="00761F8C" w:rsidRPr="00F92DA7" w:rsidRDefault="00761F8C" w:rsidP="00761F8C">
      <w:pPr>
        <w:ind w:left="6044"/>
        <w:rPr>
          <w:rFonts w:ascii="Arial Narrow" w:hAnsi="Arial Narrow"/>
        </w:rPr>
      </w:pPr>
      <w:r w:rsidRPr="00F92DA7">
        <w:rPr>
          <w:rFonts w:ascii="Arial Narrow" w:hAnsi="Arial Narrow"/>
          <w:color w:val="808080"/>
        </w:rPr>
        <w:t>M.P.</w:t>
      </w:r>
      <w:r w:rsidRPr="00F92DA7">
        <w:rPr>
          <w:rFonts w:ascii="Arial Narrow" w:hAnsi="Arial Narrow"/>
        </w:rPr>
        <w:tab/>
      </w:r>
      <w:r w:rsidRPr="00F92DA7">
        <w:rPr>
          <w:rFonts w:ascii="Arial Narrow" w:hAnsi="Arial Narrow"/>
        </w:rPr>
        <w:tab/>
        <w:t xml:space="preserve">                                          </w:t>
      </w:r>
    </w:p>
    <w:p w14:paraId="24CEFD98" w14:textId="6A1CBC49" w:rsidR="00DA231E" w:rsidRPr="00F92DA7" w:rsidRDefault="00761F8C" w:rsidP="00DA231E">
      <w:pPr>
        <w:spacing w:after="0"/>
        <w:ind w:left="6044"/>
        <w:rPr>
          <w:rFonts w:ascii="Arial Narrow" w:hAnsi="Arial Narrow"/>
          <w:sz w:val="18"/>
          <w:szCs w:val="18"/>
        </w:rPr>
      </w:pPr>
      <w:r w:rsidRPr="00F92DA7">
        <w:rPr>
          <w:rFonts w:ascii="Arial Narrow" w:hAnsi="Arial Narrow"/>
        </w:rPr>
        <w:t xml:space="preserve"> .......</w:t>
      </w:r>
      <w:r w:rsidR="00A23342" w:rsidRPr="00F92DA7">
        <w:rPr>
          <w:rFonts w:ascii="Arial Narrow" w:hAnsi="Arial Narrow"/>
        </w:rPr>
        <w:t>..........................</w:t>
      </w:r>
      <w:r w:rsidRPr="00F92DA7">
        <w:rPr>
          <w:rFonts w:ascii="Arial Narrow" w:hAnsi="Arial Narrow"/>
        </w:rPr>
        <w:t>..................</w:t>
      </w:r>
      <w:r w:rsidRPr="00F92DA7">
        <w:rPr>
          <w:rFonts w:ascii="Arial Narrow" w:hAnsi="Arial Narrow"/>
          <w:sz w:val="18"/>
          <w:szCs w:val="18"/>
        </w:rPr>
        <w:t xml:space="preserve">    </w:t>
      </w:r>
    </w:p>
    <w:p w14:paraId="0CE9656A" w14:textId="46862F3C" w:rsidR="00761F8C" w:rsidRPr="00F92DA7" w:rsidRDefault="00761F8C" w:rsidP="00DA231E">
      <w:pPr>
        <w:spacing w:after="0"/>
        <w:ind w:left="6044"/>
        <w:rPr>
          <w:rFonts w:ascii="Arial Narrow" w:hAnsi="Arial Narrow"/>
          <w:sz w:val="18"/>
          <w:szCs w:val="18"/>
        </w:rPr>
      </w:pPr>
      <w:r w:rsidRPr="00F92DA7">
        <w:rPr>
          <w:rFonts w:ascii="Arial Narrow" w:hAnsi="Arial Narrow"/>
          <w:sz w:val="18"/>
          <w:szCs w:val="18"/>
        </w:rPr>
        <w:t>(potpis osobe ovlaštene za zastupanje)</w:t>
      </w:r>
    </w:p>
    <w:p w14:paraId="47E84425" w14:textId="77777777" w:rsidR="00A23342" w:rsidRPr="00F92DA7" w:rsidRDefault="00A23342" w:rsidP="00DA231E">
      <w:pPr>
        <w:spacing w:after="0"/>
        <w:ind w:left="6044"/>
        <w:rPr>
          <w:rFonts w:ascii="Arial Narrow" w:hAnsi="Arial Narrow"/>
          <w:sz w:val="18"/>
          <w:szCs w:val="18"/>
        </w:rPr>
      </w:pPr>
    </w:p>
    <w:p w14:paraId="00436DD2" w14:textId="77777777" w:rsidR="00A23342" w:rsidRPr="00F92DA7" w:rsidRDefault="00A23342">
      <w:pPr>
        <w:rPr>
          <w:rFonts w:ascii="Arial Narrow" w:hAnsi="Arial Narrow"/>
          <w:sz w:val="18"/>
          <w:szCs w:val="18"/>
        </w:rPr>
      </w:pPr>
    </w:p>
    <w:p w14:paraId="70E4487B" w14:textId="2DDA813C" w:rsidR="00761F8C" w:rsidRDefault="00761F8C">
      <w:pPr>
        <w:rPr>
          <w:rFonts w:ascii="Arial Narrow" w:hAnsi="Arial Narrow"/>
          <w:sz w:val="20"/>
          <w:szCs w:val="20"/>
        </w:rPr>
      </w:pPr>
      <w:r w:rsidRPr="00F92DA7">
        <w:rPr>
          <w:rFonts w:ascii="Arial Narrow" w:hAnsi="Arial Narrow"/>
          <w:sz w:val="20"/>
          <w:szCs w:val="20"/>
        </w:rPr>
        <w:t>N</w:t>
      </w:r>
      <w:r w:rsidRPr="00F92DA7">
        <w:rPr>
          <w:rFonts w:ascii="Arial Narrow" w:hAnsi="Arial Narrow"/>
          <w:b/>
          <w:sz w:val="20"/>
          <w:szCs w:val="20"/>
        </w:rPr>
        <w:t>apomena:</w:t>
      </w:r>
      <w:r w:rsidRPr="00F92DA7">
        <w:rPr>
          <w:rFonts w:ascii="Arial Narrow" w:hAnsi="Arial Narrow"/>
          <w:sz w:val="20"/>
          <w:szCs w:val="20"/>
        </w:rPr>
        <w:t xml:space="preserve"> Gospodarski subjekt/ponuditelj mora dostaviti dokaz o izvršenju najmanje jednog, a najviše tri ugovora čija zbrojena vrijednost ne smije biti manja od procijenjene vrijednosti nabave (</w:t>
      </w:r>
      <w:r w:rsidR="003215B1">
        <w:rPr>
          <w:rFonts w:ascii="Arial Narrow" w:hAnsi="Arial Narrow"/>
          <w:sz w:val="20"/>
          <w:szCs w:val="20"/>
        </w:rPr>
        <w:t>24</w:t>
      </w:r>
      <w:r w:rsidR="00002993">
        <w:rPr>
          <w:rFonts w:ascii="Arial Narrow" w:hAnsi="Arial Narrow"/>
          <w:sz w:val="20"/>
          <w:szCs w:val="20"/>
        </w:rPr>
        <w:t>.</w:t>
      </w:r>
      <w:r w:rsidR="003215B1">
        <w:rPr>
          <w:rFonts w:ascii="Arial Narrow" w:hAnsi="Arial Narrow"/>
          <w:sz w:val="20"/>
          <w:szCs w:val="20"/>
        </w:rPr>
        <w:t>20</w:t>
      </w:r>
      <w:r w:rsidR="00002993">
        <w:rPr>
          <w:rFonts w:ascii="Arial Narrow" w:hAnsi="Arial Narrow"/>
          <w:sz w:val="20"/>
          <w:szCs w:val="20"/>
        </w:rPr>
        <w:t>0</w:t>
      </w:r>
      <w:r w:rsidRPr="00F92DA7">
        <w:rPr>
          <w:rFonts w:ascii="Arial Narrow" w:hAnsi="Arial Narrow"/>
          <w:sz w:val="20"/>
          <w:szCs w:val="20"/>
        </w:rPr>
        <w:t xml:space="preserve">,00 </w:t>
      </w:r>
      <w:r w:rsidR="006D31AF" w:rsidRPr="00F92DA7">
        <w:rPr>
          <w:rFonts w:ascii="Arial Narrow" w:hAnsi="Arial Narrow"/>
          <w:sz w:val="20"/>
          <w:szCs w:val="20"/>
        </w:rPr>
        <w:t>eura</w:t>
      </w:r>
      <w:r w:rsidRPr="00F92DA7">
        <w:rPr>
          <w:rFonts w:ascii="Arial Narrow" w:hAnsi="Arial Narrow"/>
          <w:sz w:val="20"/>
          <w:szCs w:val="20"/>
        </w:rPr>
        <w:t xml:space="preserve"> bez PDV-a). </w:t>
      </w:r>
      <w:r w:rsidR="006D31AF" w:rsidRPr="00F92DA7">
        <w:rPr>
          <w:rFonts w:ascii="Arial Narrow" w:hAnsi="Arial Narrow"/>
          <w:sz w:val="20"/>
          <w:szCs w:val="20"/>
        </w:rPr>
        <w:t xml:space="preserve">Vrijednost pruženih usluga </w:t>
      </w:r>
      <w:r w:rsidR="00A23342" w:rsidRPr="00F92DA7">
        <w:rPr>
          <w:rFonts w:ascii="Arial Narrow" w:hAnsi="Arial Narrow"/>
          <w:sz w:val="20"/>
          <w:szCs w:val="20"/>
        </w:rPr>
        <w:t>mora</w:t>
      </w:r>
      <w:r w:rsidR="006D31AF" w:rsidRPr="00F92DA7">
        <w:rPr>
          <w:rFonts w:ascii="Arial Narrow" w:hAnsi="Arial Narrow"/>
          <w:sz w:val="20"/>
          <w:szCs w:val="20"/>
        </w:rPr>
        <w:t xml:space="preserve"> biti izražena</w:t>
      </w:r>
      <w:r w:rsidR="00A23342" w:rsidRPr="00F92DA7">
        <w:rPr>
          <w:rFonts w:ascii="Arial Narrow" w:hAnsi="Arial Narrow"/>
          <w:sz w:val="20"/>
          <w:szCs w:val="20"/>
        </w:rPr>
        <w:t xml:space="preserve"> u eurima.</w:t>
      </w:r>
      <w:r w:rsidR="006D31AF" w:rsidRPr="00F92DA7">
        <w:rPr>
          <w:rFonts w:ascii="Arial Narrow" w:hAnsi="Arial Narrow"/>
          <w:sz w:val="20"/>
          <w:szCs w:val="20"/>
        </w:rPr>
        <w:t xml:space="preserve"> </w:t>
      </w:r>
    </w:p>
    <w:p w14:paraId="36EC2B90" w14:textId="77777777" w:rsidR="00C254EE" w:rsidRDefault="00C254EE">
      <w:pPr>
        <w:rPr>
          <w:rFonts w:ascii="Arial Narrow" w:hAnsi="Arial Narrow"/>
          <w:sz w:val="20"/>
          <w:szCs w:val="20"/>
        </w:rPr>
      </w:pPr>
    </w:p>
    <w:p w14:paraId="3C52232F" w14:textId="77777777" w:rsidR="00C254EE" w:rsidRDefault="00C254EE">
      <w:pPr>
        <w:rPr>
          <w:rFonts w:ascii="Arial Narrow" w:hAnsi="Arial Narrow"/>
          <w:sz w:val="20"/>
          <w:szCs w:val="20"/>
        </w:rPr>
      </w:pPr>
    </w:p>
    <w:p w14:paraId="00B34769" w14:textId="77777777" w:rsidR="00C254EE" w:rsidRDefault="00C254EE">
      <w:pPr>
        <w:rPr>
          <w:rFonts w:ascii="Arial Narrow" w:hAnsi="Arial Narrow"/>
          <w:sz w:val="20"/>
          <w:szCs w:val="20"/>
        </w:rPr>
      </w:pPr>
    </w:p>
    <w:p w14:paraId="0E54751C" w14:textId="77777777" w:rsidR="00C254EE" w:rsidRDefault="00C254EE">
      <w:pPr>
        <w:rPr>
          <w:rFonts w:ascii="Arial Narrow" w:hAnsi="Arial Narrow"/>
          <w:sz w:val="20"/>
          <w:szCs w:val="20"/>
        </w:rPr>
      </w:pPr>
    </w:p>
    <w:p w14:paraId="5A02E870" w14:textId="77777777" w:rsidR="00C254EE" w:rsidRDefault="00C254EE">
      <w:pPr>
        <w:rPr>
          <w:rFonts w:ascii="Arial Narrow" w:hAnsi="Arial Narrow"/>
          <w:sz w:val="20"/>
          <w:szCs w:val="20"/>
        </w:rPr>
      </w:pPr>
    </w:p>
    <w:p w14:paraId="18757BD2" w14:textId="19C232F5" w:rsidR="00C254EE" w:rsidRDefault="00C254EE" w:rsidP="00C254EE">
      <w:pPr>
        <w:pStyle w:val="Tijeloteksta"/>
        <w:rPr>
          <w:rFonts w:ascii="Arial Narrow" w:hAnsi="Arial Narrow"/>
          <w:b/>
          <w:sz w:val="24"/>
          <w:szCs w:val="24"/>
        </w:rPr>
      </w:pPr>
      <w:r>
        <w:rPr>
          <w:rFonts w:ascii="Arial Narrow" w:hAnsi="Arial Narrow"/>
          <w:b/>
          <w:sz w:val="24"/>
          <w:szCs w:val="24"/>
        </w:rPr>
        <w:lastRenderedPageBreak/>
        <w:t xml:space="preserve">PRILOG 3. - TROŠKOVNIK </w:t>
      </w:r>
    </w:p>
    <w:p w14:paraId="11D847A1" w14:textId="468785D4" w:rsidR="00A819D9" w:rsidRPr="00A819D9" w:rsidRDefault="00A819D9" w:rsidP="00C254EE">
      <w:pPr>
        <w:pStyle w:val="Tijeloteksta"/>
        <w:rPr>
          <w:rFonts w:ascii="Arial Narrow" w:hAnsi="Arial Narrow"/>
          <w:bCs/>
          <w:sz w:val="24"/>
          <w:szCs w:val="24"/>
        </w:rPr>
      </w:pPr>
      <w:r w:rsidRPr="00A819D9">
        <w:rPr>
          <w:rFonts w:ascii="Arial Narrow" w:hAnsi="Arial Narrow"/>
          <w:bCs/>
          <w:sz w:val="24"/>
          <w:szCs w:val="24"/>
        </w:rPr>
        <w:t>Usluga pretapeciranja kino stolica dimenzija: visina naslona stolica 96 cm, visina sjedala stolice 46,5 cm, dubina stolice u položaju sjedenja 76 cm.</w:t>
      </w:r>
    </w:p>
    <w:p w14:paraId="5F0ACDAD" w14:textId="77777777" w:rsidR="00C254EE" w:rsidRDefault="00C254EE" w:rsidP="00C254EE">
      <w:pPr>
        <w:pStyle w:val="Tijeloteksta2"/>
        <w:spacing w:after="0" w:line="240" w:lineRule="auto"/>
        <w:jc w:val="both"/>
        <w:rPr>
          <w:rFonts w:ascii="Arial Narrow" w:hAnsi="Arial Narrow" w:cs="Calibri Light"/>
          <w:lang w:eastAsia="zh-CN"/>
        </w:rPr>
      </w:pPr>
    </w:p>
    <w:tbl>
      <w:tblPr>
        <w:tblStyle w:val="Reetkatablice"/>
        <w:tblW w:w="9385" w:type="dxa"/>
        <w:tblLook w:val="04A0" w:firstRow="1" w:lastRow="0" w:firstColumn="1" w:lastColumn="0" w:noHBand="0" w:noVBand="1"/>
      </w:tblPr>
      <w:tblGrid>
        <w:gridCol w:w="743"/>
        <w:gridCol w:w="3324"/>
        <w:gridCol w:w="1307"/>
        <w:gridCol w:w="1147"/>
        <w:gridCol w:w="1432"/>
        <w:gridCol w:w="1432"/>
      </w:tblGrid>
      <w:tr w:rsidR="00C254EE" w:rsidRPr="00C227C7" w14:paraId="342F4B9A" w14:textId="77777777" w:rsidTr="00617A1E">
        <w:trPr>
          <w:trHeight w:val="1000"/>
        </w:trPr>
        <w:tc>
          <w:tcPr>
            <w:tcW w:w="743" w:type="dxa"/>
            <w:shd w:val="clear" w:color="auto" w:fill="F2F2F2" w:themeFill="background1" w:themeFillShade="F2"/>
            <w:vAlign w:val="center"/>
          </w:tcPr>
          <w:p w14:paraId="3C815A70" w14:textId="77777777" w:rsidR="00C254EE" w:rsidRPr="00C227C7" w:rsidRDefault="00C254EE" w:rsidP="00617A1E">
            <w:pPr>
              <w:pStyle w:val="Tijeloteksta2"/>
              <w:spacing w:after="0" w:line="240" w:lineRule="auto"/>
              <w:jc w:val="center"/>
              <w:rPr>
                <w:rFonts w:ascii="Arial Narrow" w:hAnsi="Arial Narrow" w:cs="Calibri Light"/>
                <w:b/>
                <w:bCs/>
                <w:lang w:eastAsia="zh-CN"/>
              </w:rPr>
            </w:pPr>
            <w:r w:rsidRPr="00C227C7">
              <w:rPr>
                <w:rFonts w:ascii="Arial Narrow" w:hAnsi="Arial Narrow" w:cs="Calibri Light"/>
                <w:b/>
                <w:bCs/>
                <w:lang w:eastAsia="zh-CN"/>
              </w:rPr>
              <w:t>Redni</w:t>
            </w:r>
          </w:p>
          <w:p w14:paraId="497751E7" w14:textId="77777777" w:rsidR="00C254EE" w:rsidRPr="00C227C7" w:rsidRDefault="00C254EE" w:rsidP="00617A1E">
            <w:pPr>
              <w:pStyle w:val="Tijeloteksta2"/>
              <w:spacing w:after="0" w:line="240" w:lineRule="auto"/>
              <w:jc w:val="center"/>
              <w:rPr>
                <w:rFonts w:ascii="Arial Narrow" w:hAnsi="Arial Narrow" w:cs="Calibri Light"/>
                <w:b/>
                <w:bCs/>
                <w:lang w:eastAsia="zh-CN"/>
              </w:rPr>
            </w:pPr>
            <w:r w:rsidRPr="00C227C7">
              <w:rPr>
                <w:rFonts w:ascii="Arial Narrow" w:hAnsi="Arial Narrow" w:cs="Calibri Light"/>
                <w:b/>
                <w:bCs/>
                <w:lang w:eastAsia="zh-CN"/>
              </w:rPr>
              <w:t>broj</w:t>
            </w:r>
          </w:p>
        </w:tc>
        <w:tc>
          <w:tcPr>
            <w:tcW w:w="3324" w:type="dxa"/>
            <w:shd w:val="clear" w:color="auto" w:fill="F2F2F2" w:themeFill="background1" w:themeFillShade="F2"/>
            <w:vAlign w:val="center"/>
          </w:tcPr>
          <w:p w14:paraId="018DF53F" w14:textId="77777777" w:rsidR="00C254EE" w:rsidRPr="00C227C7" w:rsidRDefault="00C254EE" w:rsidP="00617A1E">
            <w:pPr>
              <w:pStyle w:val="Tijeloteksta2"/>
              <w:spacing w:after="0" w:line="240" w:lineRule="auto"/>
              <w:jc w:val="center"/>
              <w:rPr>
                <w:rFonts w:ascii="Arial Narrow" w:hAnsi="Arial Narrow" w:cs="Calibri Light"/>
                <w:b/>
                <w:bCs/>
                <w:lang w:eastAsia="zh-CN"/>
              </w:rPr>
            </w:pPr>
            <w:r w:rsidRPr="00C227C7">
              <w:rPr>
                <w:rFonts w:ascii="Arial Narrow" w:hAnsi="Arial Narrow" w:cs="Calibri Light"/>
                <w:b/>
                <w:bCs/>
                <w:lang w:eastAsia="zh-CN"/>
              </w:rPr>
              <w:t>OPIS USLUGE</w:t>
            </w:r>
          </w:p>
        </w:tc>
        <w:tc>
          <w:tcPr>
            <w:tcW w:w="1307" w:type="dxa"/>
            <w:shd w:val="clear" w:color="auto" w:fill="F2F2F2" w:themeFill="background1" w:themeFillShade="F2"/>
            <w:vAlign w:val="center"/>
          </w:tcPr>
          <w:p w14:paraId="3E061BB2"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JEDINICA</w:t>
            </w:r>
          </w:p>
          <w:p w14:paraId="0B616325" w14:textId="77777777" w:rsidR="00C254EE" w:rsidRPr="00C227C7"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MJERE</w:t>
            </w:r>
          </w:p>
        </w:tc>
        <w:tc>
          <w:tcPr>
            <w:tcW w:w="1147" w:type="dxa"/>
            <w:shd w:val="clear" w:color="auto" w:fill="F2F2F2" w:themeFill="background1" w:themeFillShade="F2"/>
            <w:vAlign w:val="center"/>
          </w:tcPr>
          <w:p w14:paraId="32253B77"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KOLIČINA</w:t>
            </w:r>
          </w:p>
        </w:tc>
        <w:tc>
          <w:tcPr>
            <w:tcW w:w="1432" w:type="dxa"/>
            <w:shd w:val="clear" w:color="auto" w:fill="F2F2F2" w:themeFill="background1" w:themeFillShade="F2"/>
            <w:vAlign w:val="center"/>
          </w:tcPr>
          <w:p w14:paraId="59670079"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JEDINIČNA</w:t>
            </w:r>
          </w:p>
          <w:p w14:paraId="5F89FD4B"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CIJENA</w:t>
            </w:r>
          </w:p>
          <w:p w14:paraId="4BC71032"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bez PDV-a</w:t>
            </w:r>
          </w:p>
          <w:p w14:paraId="2EC521DC"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(eur)</w:t>
            </w:r>
          </w:p>
        </w:tc>
        <w:tc>
          <w:tcPr>
            <w:tcW w:w="1432" w:type="dxa"/>
            <w:shd w:val="clear" w:color="auto" w:fill="F2F2F2" w:themeFill="background1" w:themeFillShade="F2"/>
            <w:vAlign w:val="center"/>
          </w:tcPr>
          <w:p w14:paraId="5BB0CAA3"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UKUPNO</w:t>
            </w:r>
          </w:p>
          <w:p w14:paraId="285AC7A0"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bez</w:t>
            </w:r>
          </w:p>
          <w:p w14:paraId="3DA91AFE"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PDV-a</w:t>
            </w:r>
          </w:p>
          <w:p w14:paraId="1B7D6242" w14:textId="77777777" w:rsidR="00C254EE" w:rsidRDefault="00C254EE" w:rsidP="00617A1E">
            <w:pPr>
              <w:pStyle w:val="Tijeloteksta2"/>
              <w:spacing w:after="0" w:line="240" w:lineRule="auto"/>
              <w:jc w:val="center"/>
              <w:rPr>
                <w:rFonts w:ascii="Arial Narrow" w:hAnsi="Arial Narrow" w:cs="Calibri Light"/>
                <w:b/>
                <w:bCs/>
                <w:lang w:eastAsia="zh-CN"/>
              </w:rPr>
            </w:pPr>
            <w:r>
              <w:rPr>
                <w:rFonts w:ascii="Arial Narrow" w:hAnsi="Arial Narrow" w:cs="Calibri Light"/>
                <w:b/>
                <w:bCs/>
                <w:lang w:eastAsia="zh-CN"/>
              </w:rPr>
              <w:t>(eur)</w:t>
            </w:r>
          </w:p>
        </w:tc>
      </w:tr>
      <w:tr w:rsidR="00C254EE" w14:paraId="6E0DDDB0" w14:textId="77777777" w:rsidTr="00B10411">
        <w:trPr>
          <w:trHeight w:val="831"/>
        </w:trPr>
        <w:tc>
          <w:tcPr>
            <w:tcW w:w="743" w:type="dxa"/>
            <w:vAlign w:val="center"/>
          </w:tcPr>
          <w:p w14:paraId="157433AE" w14:textId="77777777" w:rsidR="00C254EE" w:rsidRDefault="00C254EE"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1.</w:t>
            </w:r>
          </w:p>
        </w:tc>
        <w:tc>
          <w:tcPr>
            <w:tcW w:w="3324" w:type="dxa"/>
          </w:tcPr>
          <w:p w14:paraId="7537B7C7" w14:textId="77777777" w:rsidR="00B10411" w:rsidRDefault="00B10411" w:rsidP="00617A1E">
            <w:pPr>
              <w:pStyle w:val="Tijeloteksta2"/>
              <w:spacing w:after="0" w:line="240" w:lineRule="auto"/>
              <w:rPr>
                <w:rFonts w:ascii="Arial Narrow" w:hAnsi="Arial Narrow" w:cs="Calibri Light"/>
                <w:b/>
                <w:bCs/>
                <w:lang w:eastAsia="zh-CN"/>
              </w:rPr>
            </w:pPr>
          </w:p>
          <w:p w14:paraId="5470C615" w14:textId="02118569" w:rsidR="00C254EE" w:rsidRDefault="00B10411" w:rsidP="00617A1E">
            <w:pPr>
              <w:pStyle w:val="Tijeloteksta2"/>
              <w:spacing w:after="0" w:line="240" w:lineRule="auto"/>
              <w:rPr>
                <w:rFonts w:ascii="Arial Narrow" w:hAnsi="Arial Narrow" w:cs="Calibri Light"/>
                <w:lang w:eastAsia="zh-CN"/>
              </w:rPr>
            </w:pPr>
            <w:r>
              <w:rPr>
                <w:rFonts w:ascii="Arial Narrow" w:hAnsi="Arial Narrow" w:cs="Calibri Light"/>
                <w:b/>
                <w:bCs/>
                <w:lang w:eastAsia="zh-CN"/>
              </w:rPr>
              <w:t>Tapeciranje kino stolica</w:t>
            </w:r>
          </w:p>
          <w:p w14:paraId="056C05D3" w14:textId="4FF47FFB" w:rsidR="00B10411" w:rsidRDefault="00B10411" w:rsidP="00B10411">
            <w:pPr>
              <w:pStyle w:val="Tijeloteksta2"/>
              <w:spacing w:after="0" w:line="240" w:lineRule="auto"/>
              <w:rPr>
                <w:rFonts w:ascii="Arial Narrow" w:hAnsi="Arial Narrow" w:cs="Calibri Light"/>
                <w:lang w:eastAsia="zh-CN"/>
              </w:rPr>
            </w:pPr>
          </w:p>
        </w:tc>
        <w:tc>
          <w:tcPr>
            <w:tcW w:w="1307" w:type="dxa"/>
            <w:vAlign w:val="center"/>
          </w:tcPr>
          <w:p w14:paraId="1C281C3D" w14:textId="60213BA7" w:rsidR="00C254EE" w:rsidRDefault="00B10411"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komada</w:t>
            </w:r>
          </w:p>
        </w:tc>
        <w:tc>
          <w:tcPr>
            <w:tcW w:w="1147" w:type="dxa"/>
            <w:vAlign w:val="center"/>
          </w:tcPr>
          <w:p w14:paraId="49D0068F" w14:textId="76737293" w:rsidR="00C254EE" w:rsidRDefault="00B10411"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227</w:t>
            </w:r>
          </w:p>
        </w:tc>
        <w:tc>
          <w:tcPr>
            <w:tcW w:w="1432" w:type="dxa"/>
          </w:tcPr>
          <w:p w14:paraId="4C9870D8"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tcPr>
          <w:p w14:paraId="0F2DE098" w14:textId="77777777" w:rsidR="00C254EE" w:rsidRDefault="00C254EE" w:rsidP="00617A1E">
            <w:pPr>
              <w:pStyle w:val="Tijeloteksta2"/>
              <w:spacing w:after="0" w:line="240" w:lineRule="auto"/>
              <w:jc w:val="right"/>
              <w:rPr>
                <w:rFonts w:ascii="Arial Narrow" w:hAnsi="Arial Narrow" w:cs="Calibri Light"/>
                <w:lang w:eastAsia="zh-CN"/>
              </w:rPr>
            </w:pPr>
          </w:p>
        </w:tc>
      </w:tr>
      <w:tr w:rsidR="00C254EE" w14:paraId="32C23B6D" w14:textId="77777777" w:rsidTr="00B10411">
        <w:trPr>
          <w:trHeight w:val="931"/>
        </w:trPr>
        <w:tc>
          <w:tcPr>
            <w:tcW w:w="743" w:type="dxa"/>
            <w:vAlign w:val="center"/>
          </w:tcPr>
          <w:p w14:paraId="24FEAB2A" w14:textId="77777777" w:rsidR="00C254EE" w:rsidRDefault="00C254EE" w:rsidP="00B10411">
            <w:pPr>
              <w:pStyle w:val="Tijeloteksta2"/>
              <w:spacing w:after="0" w:line="240" w:lineRule="auto"/>
              <w:rPr>
                <w:rFonts w:ascii="Arial Narrow" w:hAnsi="Arial Narrow" w:cs="Calibri Light"/>
                <w:lang w:eastAsia="zh-CN"/>
              </w:rPr>
            </w:pPr>
          </w:p>
          <w:p w14:paraId="58F93868" w14:textId="77777777" w:rsidR="00C254EE" w:rsidRDefault="00C254EE"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2.</w:t>
            </w:r>
          </w:p>
        </w:tc>
        <w:tc>
          <w:tcPr>
            <w:tcW w:w="3324" w:type="dxa"/>
          </w:tcPr>
          <w:p w14:paraId="338F931F" w14:textId="77777777" w:rsidR="00C254EE" w:rsidRDefault="00C254EE" w:rsidP="00617A1E">
            <w:pPr>
              <w:pStyle w:val="Tijeloteksta2"/>
              <w:spacing w:after="0" w:line="240" w:lineRule="auto"/>
              <w:rPr>
                <w:rFonts w:ascii="Arial Narrow" w:hAnsi="Arial Narrow" w:cs="Calibri Light"/>
                <w:lang w:eastAsia="zh-CN"/>
              </w:rPr>
            </w:pPr>
            <w:r>
              <w:rPr>
                <w:rFonts w:ascii="Arial Narrow" w:hAnsi="Arial Narrow" w:cs="Calibri Light"/>
                <w:lang w:eastAsia="zh-CN"/>
              </w:rPr>
              <w:t xml:space="preserve"> </w:t>
            </w:r>
          </w:p>
          <w:p w14:paraId="024AD4CC" w14:textId="3B646306" w:rsidR="00B10411" w:rsidRPr="00B10411" w:rsidRDefault="00B10411" w:rsidP="00617A1E">
            <w:pPr>
              <w:pStyle w:val="Tijeloteksta2"/>
              <w:spacing w:after="0" w:line="240" w:lineRule="auto"/>
              <w:rPr>
                <w:rFonts w:ascii="Arial Narrow" w:hAnsi="Arial Narrow" w:cs="Calibri Light"/>
                <w:b/>
                <w:bCs/>
                <w:lang w:eastAsia="zh-CN"/>
              </w:rPr>
            </w:pPr>
            <w:r w:rsidRPr="00B10411">
              <w:rPr>
                <w:rFonts w:ascii="Arial Narrow" w:hAnsi="Arial Narrow" w:cs="Calibri Light"/>
                <w:b/>
                <w:bCs/>
                <w:lang w:eastAsia="zh-CN"/>
              </w:rPr>
              <w:t xml:space="preserve">Reparacija spužve </w:t>
            </w:r>
            <w:r w:rsidR="00A819D9">
              <w:rPr>
                <w:rFonts w:ascii="Arial Narrow" w:hAnsi="Arial Narrow" w:cs="Calibri Light"/>
                <w:b/>
                <w:bCs/>
                <w:lang w:eastAsia="zh-CN"/>
              </w:rPr>
              <w:t xml:space="preserve">na </w:t>
            </w:r>
            <w:r w:rsidRPr="00B10411">
              <w:rPr>
                <w:rFonts w:ascii="Arial Narrow" w:hAnsi="Arial Narrow" w:cs="Calibri Light"/>
                <w:b/>
                <w:bCs/>
                <w:lang w:eastAsia="zh-CN"/>
              </w:rPr>
              <w:t>kino stolica</w:t>
            </w:r>
            <w:r w:rsidR="00A819D9">
              <w:rPr>
                <w:rFonts w:ascii="Arial Narrow" w:hAnsi="Arial Narrow" w:cs="Calibri Light"/>
                <w:b/>
                <w:bCs/>
                <w:lang w:eastAsia="zh-CN"/>
              </w:rPr>
              <w:t>ma</w:t>
            </w:r>
          </w:p>
          <w:p w14:paraId="3C1600A3" w14:textId="4AF315F3" w:rsidR="00B10411" w:rsidRDefault="00A819D9" w:rsidP="00617A1E">
            <w:pPr>
              <w:pStyle w:val="Tijeloteksta2"/>
              <w:spacing w:after="0" w:line="240" w:lineRule="auto"/>
              <w:rPr>
                <w:rFonts w:ascii="Arial Narrow" w:hAnsi="Arial Narrow" w:cs="Calibri Light"/>
                <w:lang w:eastAsia="zh-CN"/>
              </w:rPr>
            </w:pPr>
            <w:r>
              <w:rPr>
                <w:rFonts w:ascii="Arial Narrow" w:hAnsi="Arial Narrow" w:cs="Calibri Light"/>
                <w:lang w:eastAsia="zh-CN"/>
              </w:rPr>
              <w:t>(tapeciranje repariranih stolica predviđeno je pod stavkom 1.ovog Troškovnika)</w:t>
            </w:r>
          </w:p>
        </w:tc>
        <w:tc>
          <w:tcPr>
            <w:tcW w:w="1307" w:type="dxa"/>
            <w:vAlign w:val="center"/>
          </w:tcPr>
          <w:p w14:paraId="332336DF" w14:textId="2CE046BA" w:rsidR="00C254EE" w:rsidRDefault="00B10411"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komada</w:t>
            </w:r>
          </w:p>
        </w:tc>
        <w:tc>
          <w:tcPr>
            <w:tcW w:w="1147" w:type="dxa"/>
            <w:vAlign w:val="center"/>
          </w:tcPr>
          <w:p w14:paraId="68FCD1B1" w14:textId="3C104803" w:rsidR="00C254EE" w:rsidRDefault="00B10411" w:rsidP="00617A1E">
            <w:pPr>
              <w:pStyle w:val="Tijeloteksta2"/>
              <w:spacing w:after="0" w:line="240" w:lineRule="auto"/>
              <w:jc w:val="center"/>
              <w:rPr>
                <w:rFonts w:ascii="Arial Narrow" w:hAnsi="Arial Narrow" w:cs="Calibri Light"/>
                <w:lang w:eastAsia="zh-CN"/>
              </w:rPr>
            </w:pPr>
            <w:r>
              <w:rPr>
                <w:rFonts w:ascii="Arial Narrow" w:hAnsi="Arial Narrow" w:cs="Calibri Light"/>
                <w:lang w:eastAsia="zh-CN"/>
              </w:rPr>
              <w:t>15</w:t>
            </w:r>
          </w:p>
        </w:tc>
        <w:tc>
          <w:tcPr>
            <w:tcW w:w="1432" w:type="dxa"/>
          </w:tcPr>
          <w:p w14:paraId="4605547C"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tcPr>
          <w:p w14:paraId="5586E313" w14:textId="77777777" w:rsidR="00C254EE" w:rsidRDefault="00C254EE" w:rsidP="00617A1E">
            <w:pPr>
              <w:pStyle w:val="Tijeloteksta2"/>
              <w:spacing w:after="0" w:line="240" w:lineRule="auto"/>
              <w:jc w:val="right"/>
              <w:rPr>
                <w:rFonts w:ascii="Arial Narrow" w:hAnsi="Arial Narrow" w:cs="Calibri Light"/>
                <w:lang w:eastAsia="zh-CN"/>
              </w:rPr>
            </w:pPr>
          </w:p>
        </w:tc>
      </w:tr>
      <w:tr w:rsidR="00C254EE" w14:paraId="46C61807" w14:textId="77777777" w:rsidTr="00617A1E">
        <w:trPr>
          <w:trHeight w:val="143"/>
        </w:trPr>
        <w:tc>
          <w:tcPr>
            <w:tcW w:w="743" w:type="dxa"/>
            <w:shd w:val="clear" w:color="auto" w:fill="F2F2F2" w:themeFill="background1" w:themeFillShade="F2"/>
          </w:tcPr>
          <w:p w14:paraId="37307BE7" w14:textId="77777777" w:rsidR="00C254EE" w:rsidRDefault="00C254EE" w:rsidP="00617A1E">
            <w:pPr>
              <w:pStyle w:val="Tijeloteksta2"/>
              <w:spacing w:after="0" w:line="240" w:lineRule="auto"/>
              <w:jc w:val="right"/>
              <w:rPr>
                <w:rFonts w:ascii="Arial Narrow" w:hAnsi="Arial Narrow" w:cs="Calibri Light"/>
                <w:lang w:eastAsia="zh-CN"/>
              </w:rPr>
            </w:pPr>
          </w:p>
        </w:tc>
        <w:tc>
          <w:tcPr>
            <w:tcW w:w="5778" w:type="dxa"/>
            <w:gridSpan w:val="3"/>
            <w:shd w:val="clear" w:color="auto" w:fill="F2F2F2" w:themeFill="background1" w:themeFillShade="F2"/>
          </w:tcPr>
          <w:p w14:paraId="5A0E0B55" w14:textId="77777777" w:rsidR="00C254EE" w:rsidRDefault="00C254EE" w:rsidP="00617A1E">
            <w:pPr>
              <w:pStyle w:val="Tijeloteksta2"/>
              <w:spacing w:after="0" w:line="240" w:lineRule="auto"/>
              <w:jc w:val="right"/>
              <w:rPr>
                <w:rFonts w:ascii="Arial Narrow" w:hAnsi="Arial Narrow" w:cs="Calibri Light"/>
                <w:b/>
                <w:bCs/>
                <w:lang w:eastAsia="zh-CN"/>
              </w:rPr>
            </w:pPr>
            <w:r>
              <w:rPr>
                <w:rFonts w:ascii="Arial Narrow" w:hAnsi="Arial Narrow" w:cs="Calibri Light"/>
                <w:b/>
                <w:bCs/>
                <w:lang w:eastAsia="zh-CN"/>
              </w:rPr>
              <w:t>Ukupno bez Pdv-a</w:t>
            </w:r>
          </w:p>
          <w:p w14:paraId="67D5A17B" w14:textId="77777777" w:rsidR="00C254EE" w:rsidRDefault="00C254EE" w:rsidP="00617A1E">
            <w:pPr>
              <w:pStyle w:val="Tijeloteksta2"/>
              <w:spacing w:after="0" w:line="240" w:lineRule="auto"/>
              <w:jc w:val="center"/>
              <w:rPr>
                <w:rFonts w:ascii="Arial Narrow" w:hAnsi="Arial Narrow" w:cs="Calibri Light"/>
                <w:lang w:eastAsia="zh-CN"/>
              </w:rPr>
            </w:pPr>
          </w:p>
        </w:tc>
        <w:tc>
          <w:tcPr>
            <w:tcW w:w="1432" w:type="dxa"/>
            <w:shd w:val="clear" w:color="auto" w:fill="F2F2F2" w:themeFill="background1" w:themeFillShade="F2"/>
          </w:tcPr>
          <w:p w14:paraId="09A0D137"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shd w:val="clear" w:color="auto" w:fill="F2F2F2" w:themeFill="background1" w:themeFillShade="F2"/>
          </w:tcPr>
          <w:p w14:paraId="7986E32C" w14:textId="77777777" w:rsidR="00C254EE" w:rsidRDefault="00C254EE" w:rsidP="00617A1E">
            <w:pPr>
              <w:pStyle w:val="Tijeloteksta2"/>
              <w:spacing w:after="0" w:line="240" w:lineRule="auto"/>
              <w:jc w:val="right"/>
              <w:rPr>
                <w:rFonts w:ascii="Arial Narrow" w:hAnsi="Arial Narrow" w:cs="Calibri Light"/>
                <w:lang w:eastAsia="zh-CN"/>
              </w:rPr>
            </w:pPr>
          </w:p>
        </w:tc>
      </w:tr>
      <w:tr w:rsidR="00C254EE" w14:paraId="3E42F2C6" w14:textId="77777777" w:rsidTr="00617A1E">
        <w:trPr>
          <w:trHeight w:val="143"/>
        </w:trPr>
        <w:tc>
          <w:tcPr>
            <w:tcW w:w="743" w:type="dxa"/>
            <w:shd w:val="clear" w:color="auto" w:fill="F2F2F2" w:themeFill="background1" w:themeFillShade="F2"/>
          </w:tcPr>
          <w:p w14:paraId="3894A6ED" w14:textId="77777777" w:rsidR="00C254EE" w:rsidRDefault="00C254EE" w:rsidP="00617A1E">
            <w:pPr>
              <w:pStyle w:val="Tijeloteksta2"/>
              <w:spacing w:after="0" w:line="240" w:lineRule="auto"/>
              <w:jc w:val="right"/>
              <w:rPr>
                <w:rFonts w:ascii="Arial Narrow" w:hAnsi="Arial Narrow" w:cs="Calibri Light"/>
                <w:lang w:eastAsia="zh-CN"/>
              </w:rPr>
            </w:pPr>
          </w:p>
        </w:tc>
        <w:tc>
          <w:tcPr>
            <w:tcW w:w="5778" w:type="dxa"/>
            <w:gridSpan w:val="3"/>
            <w:shd w:val="clear" w:color="auto" w:fill="F2F2F2" w:themeFill="background1" w:themeFillShade="F2"/>
          </w:tcPr>
          <w:p w14:paraId="39D49888" w14:textId="77777777" w:rsidR="00C254EE" w:rsidRDefault="00C254EE" w:rsidP="00617A1E">
            <w:pPr>
              <w:pStyle w:val="Tijeloteksta2"/>
              <w:spacing w:after="0" w:line="240" w:lineRule="auto"/>
              <w:jc w:val="right"/>
              <w:rPr>
                <w:rFonts w:ascii="Arial Narrow" w:hAnsi="Arial Narrow" w:cs="Calibri Light"/>
                <w:lang w:eastAsia="zh-CN"/>
              </w:rPr>
            </w:pPr>
            <w:r>
              <w:rPr>
                <w:rFonts w:ascii="Arial Narrow" w:hAnsi="Arial Narrow" w:cs="Calibri Light"/>
                <w:b/>
                <w:bCs/>
                <w:lang w:eastAsia="zh-CN"/>
              </w:rPr>
              <w:t>PDV</w:t>
            </w:r>
          </w:p>
        </w:tc>
        <w:tc>
          <w:tcPr>
            <w:tcW w:w="1432" w:type="dxa"/>
            <w:shd w:val="clear" w:color="auto" w:fill="F2F2F2" w:themeFill="background1" w:themeFillShade="F2"/>
          </w:tcPr>
          <w:p w14:paraId="2BEC695B"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shd w:val="clear" w:color="auto" w:fill="F2F2F2" w:themeFill="background1" w:themeFillShade="F2"/>
          </w:tcPr>
          <w:p w14:paraId="27929AA2" w14:textId="77777777" w:rsidR="00C254EE" w:rsidRDefault="00C254EE" w:rsidP="00617A1E">
            <w:pPr>
              <w:pStyle w:val="Tijeloteksta2"/>
              <w:spacing w:after="0" w:line="240" w:lineRule="auto"/>
              <w:jc w:val="right"/>
              <w:rPr>
                <w:rFonts w:ascii="Arial Narrow" w:hAnsi="Arial Narrow" w:cs="Calibri Light"/>
                <w:lang w:eastAsia="zh-CN"/>
              </w:rPr>
            </w:pPr>
          </w:p>
        </w:tc>
      </w:tr>
      <w:tr w:rsidR="00C254EE" w14:paraId="30FCE9BC" w14:textId="77777777" w:rsidTr="00617A1E">
        <w:trPr>
          <w:trHeight w:val="500"/>
        </w:trPr>
        <w:tc>
          <w:tcPr>
            <w:tcW w:w="743" w:type="dxa"/>
            <w:shd w:val="clear" w:color="auto" w:fill="F2F2F2" w:themeFill="background1" w:themeFillShade="F2"/>
          </w:tcPr>
          <w:p w14:paraId="29685911" w14:textId="77777777" w:rsidR="00C254EE" w:rsidRDefault="00C254EE" w:rsidP="00617A1E">
            <w:pPr>
              <w:pStyle w:val="Tijeloteksta2"/>
              <w:spacing w:after="0" w:line="240" w:lineRule="auto"/>
              <w:jc w:val="right"/>
              <w:rPr>
                <w:rFonts w:ascii="Arial Narrow" w:hAnsi="Arial Narrow" w:cs="Calibri Light"/>
                <w:lang w:eastAsia="zh-CN"/>
              </w:rPr>
            </w:pPr>
          </w:p>
        </w:tc>
        <w:tc>
          <w:tcPr>
            <w:tcW w:w="5778" w:type="dxa"/>
            <w:gridSpan w:val="3"/>
            <w:shd w:val="clear" w:color="auto" w:fill="F2F2F2" w:themeFill="background1" w:themeFillShade="F2"/>
          </w:tcPr>
          <w:p w14:paraId="232DB16D" w14:textId="77777777" w:rsidR="00C254EE" w:rsidRDefault="00C254EE" w:rsidP="00617A1E">
            <w:pPr>
              <w:pStyle w:val="Tijeloteksta2"/>
              <w:spacing w:after="0" w:line="240" w:lineRule="auto"/>
              <w:jc w:val="right"/>
              <w:rPr>
                <w:rFonts w:ascii="Arial Narrow" w:hAnsi="Arial Narrow" w:cs="Calibri Light"/>
                <w:b/>
                <w:bCs/>
                <w:lang w:eastAsia="zh-CN"/>
              </w:rPr>
            </w:pPr>
            <w:r>
              <w:rPr>
                <w:rFonts w:ascii="Arial Narrow" w:hAnsi="Arial Narrow" w:cs="Calibri Light"/>
                <w:b/>
                <w:bCs/>
                <w:lang w:eastAsia="zh-CN"/>
              </w:rPr>
              <w:t>Ukupno sa Pdv-om</w:t>
            </w:r>
          </w:p>
          <w:p w14:paraId="2AFC6AAE"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shd w:val="clear" w:color="auto" w:fill="F2F2F2" w:themeFill="background1" w:themeFillShade="F2"/>
          </w:tcPr>
          <w:p w14:paraId="30956503" w14:textId="77777777" w:rsidR="00C254EE" w:rsidRDefault="00C254EE" w:rsidP="00617A1E">
            <w:pPr>
              <w:pStyle w:val="Tijeloteksta2"/>
              <w:spacing w:after="0" w:line="240" w:lineRule="auto"/>
              <w:jc w:val="right"/>
              <w:rPr>
                <w:rFonts w:ascii="Arial Narrow" w:hAnsi="Arial Narrow" w:cs="Calibri Light"/>
                <w:lang w:eastAsia="zh-CN"/>
              </w:rPr>
            </w:pPr>
          </w:p>
        </w:tc>
        <w:tc>
          <w:tcPr>
            <w:tcW w:w="1432" w:type="dxa"/>
            <w:shd w:val="clear" w:color="auto" w:fill="F2F2F2" w:themeFill="background1" w:themeFillShade="F2"/>
          </w:tcPr>
          <w:p w14:paraId="6E50E8B9" w14:textId="77777777" w:rsidR="00C254EE" w:rsidRDefault="00C254EE" w:rsidP="00617A1E">
            <w:pPr>
              <w:pStyle w:val="Tijeloteksta2"/>
              <w:spacing w:after="0" w:line="240" w:lineRule="auto"/>
              <w:jc w:val="right"/>
              <w:rPr>
                <w:rFonts w:ascii="Arial Narrow" w:hAnsi="Arial Narrow" w:cs="Calibri Light"/>
                <w:lang w:eastAsia="zh-CN"/>
              </w:rPr>
            </w:pPr>
          </w:p>
        </w:tc>
      </w:tr>
    </w:tbl>
    <w:p w14:paraId="11F457BD" w14:textId="77777777" w:rsidR="00C254EE" w:rsidRDefault="00C254EE" w:rsidP="00C254EE">
      <w:pPr>
        <w:pStyle w:val="Tijeloteksta2"/>
        <w:spacing w:after="0" w:line="240" w:lineRule="auto"/>
        <w:jc w:val="both"/>
        <w:rPr>
          <w:rFonts w:ascii="Arial Narrow" w:hAnsi="Arial Narrow" w:cs="Calibri Light"/>
          <w:b/>
          <w:bCs/>
          <w:u w:val="single"/>
          <w:lang w:eastAsia="zh-CN"/>
        </w:rPr>
      </w:pPr>
    </w:p>
    <w:p w14:paraId="7845D2E7" w14:textId="41FF4EA9" w:rsidR="00B10411" w:rsidRPr="00B10411" w:rsidRDefault="00B10411" w:rsidP="00B10411">
      <w:pPr>
        <w:spacing w:after="0" w:line="240" w:lineRule="auto"/>
        <w:jc w:val="both"/>
        <w:rPr>
          <w:rFonts w:ascii="Arial Narrow" w:eastAsia="Calibri" w:hAnsi="Arial Narrow" w:cs="Times New Roman"/>
        </w:rPr>
      </w:pPr>
      <w:r w:rsidRPr="00B10411">
        <w:rPr>
          <w:rFonts w:ascii="Arial Narrow" w:eastAsia="Calibri" w:hAnsi="Arial Narrow" w:cs="Times New Roman"/>
          <w:b/>
          <w:bCs/>
        </w:rPr>
        <w:t>NAPOMENA</w:t>
      </w:r>
      <w:r w:rsidRPr="00B10411">
        <w:rPr>
          <w:rFonts w:ascii="Arial Narrow" w:eastAsia="Calibri" w:hAnsi="Arial Narrow" w:cs="Times New Roman"/>
        </w:rPr>
        <w:t>: Ponuda uključuje:</w:t>
      </w:r>
      <w:r w:rsidRPr="00B10411">
        <w:rPr>
          <w:rFonts w:ascii="Arial Narrow" w:eastAsia="Times New Roman" w:hAnsi="Arial Narrow" w:cs="Times New Roman"/>
          <w:lang w:eastAsia="hr-HR"/>
        </w:rPr>
        <w:t xml:space="preserve"> demontaž</w:t>
      </w:r>
      <w:r>
        <w:rPr>
          <w:rFonts w:ascii="Arial Narrow" w:eastAsia="Times New Roman" w:hAnsi="Arial Narrow" w:cs="Times New Roman"/>
          <w:lang w:eastAsia="hr-HR"/>
        </w:rPr>
        <w:t>u</w:t>
      </w:r>
      <w:r w:rsidRPr="00B10411">
        <w:rPr>
          <w:rFonts w:ascii="Arial Narrow" w:eastAsia="Times New Roman" w:hAnsi="Arial Narrow" w:cs="Times New Roman"/>
          <w:lang w:eastAsia="hr-HR"/>
        </w:rPr>
        <w:t xml:space="preserve"> sjedišta, skidanja dotrajale tkanine i zbrinjavanje otpada,  nabava tkanine, postavljanje novog tapecirunga na stolice, </w:t>
      </w:r>
      <w:r>
        <w:rPr>
          <w:rFonts w:ascii="Arial Narrow" w:eastAsia="Times New Roman" w:hAnsi="Arial Narrow" w:cs="Times New Roman"/>
          <w:lang w:eastAsia="hr-HR"/>
        </w:rPr>
        <w:t xml:space="preserve">po potrebi reparaciju spužve, </w:t>
      </w:r>
      <w:r w:rsidRPr="00B10411">
        <w:rPr>
          <w:rFonts w:ascii="Arial Narrow" w:eastAsia="Times New Roman" w:hAnsi="Arial Narrow" w:cs="Times New Roman"/>
          <w:lang w:eastAsia="hr-HR"/>
        </w:rPr>
        <w:t>ponovna montaža i provjera mehanizma za preklapanja stolice</w:t>
      </w:r>
      <w:r>
        <w:rPr>
          <w:rFonts w:ascii="Arial Narrow" w:eastAsia="Times New Roman" w:hAnsi="Arial Narrow" w:cs="Times New Roman"/>
          <w:lang w:eastAsia="hr-HR"/>
        </w:rPr>
        <w:t>.</w:t>
      </w:r>
    </w:p>
    <w:p w14:paraId="75F1695E" w14:textId="77777777" w:rsidR="00B10411" w:rsidRDefault="00B10411" w:rsidP="00B10411">
      <w:pPr>
        <w:spacing w:after="0" w:line="240" w:lineRule="auto"/>
        <w:jc w:val="both"/>
        <w:rPr>
          <w:rFonts w:ascii="Arial Narrow" w:eastAsia="Calibri" w:hAnsi="Arial Narrow" w:cs="Times New Roman"/>
          <w:sz w:val="24"/>
          <w:szCs w:val="24"/>
        </w:rPr>
      </w:pPr>
    </w:p>
    <w:p w14:paraId="6F36037C" w14:textId="4FF479AE" w:rsidR="00B10411" w:rsidRPr="00BC18F1" w:rsidRDefault="00A819D9" w:rsidP="00A819D9">
      <w:pPr>
        <w:spacing w:after="0" w:line="240" w:lineRule="auto"/>
        <w:jc w:val="both"/>
        <w:rPr>
          <w:rFonts w:ascii="Arial Narrow" w:eastAsia="Times New Roman" w:hAnsi="Arial Narrow" w:cs="Times New Roman"/>
          <w:sz w:val="24"/>
          <w:szCs w:val="24"/>
          <w:lang w:eastAsia="hr-HR"/>
        </w:rPr>
      </w:pPr>
      <w:r w:rsidRPr="00A819D9">
        <w:rPr>
          <w:rFonts w:ascii="Arial Narrow" w:eastAsia="Calibri" w:hAnsi="Arial Narrow" w:cs="Times New Roman"/>
          <w:b/>
          <w:bCs/>
          <w:sz w:val="24"/>
          <w:szCs w:val="24"/>
        </w:rPr>
        <w:t>KARAKTERISTIKE TKANINE</w:t>
      </w:r>
      <w:r w:rsidR="00B10411" w:rsidRPr="00BC18F1">
        <w:rPr>
          <w:rFonts w:ascii="Arial Narrow" w:eastAsia="Calibri" w:hAnsi="Arial Narrow" w:cs="Times New Roman"/>
          <w:sz w:val="24"/>
          <w:szCs w:val="24"/>
        </w:rPr>
        <w:t xml:space="preserve">: </w:t>
      </w:r>
      <w:r w:rsidR="00B10411" w:rsidRPr="00BC18F1">
        <w:rPr>
          <w:rFonts w:ascii="Arial Narrow" w:eastAsia="Times New Roman" w:hAnsi="Arial Narrow" w:cs="Times New Roman"/>
          <w:sz w:val="24"/>
          <w:szCs w:val="24"/>
          <w:lang w:eastAsia="hr-HR"/>
        </w:rPr>
        <w:t>materijal poliester 100%, protupožarni standard</w:t>
      </w:r>
      <w:r w:rsidR="00674E0D">
        <w:rPr>
          <w:rFonts w:ascii="Arial Narrow" w:eastAsia="Times New Roman" w:hAnsi="Arial Narrow" w:cs="Times New Roman"/>
          <w:sz w:val="24"/>
          <w:szCs w:val="24"/>
          <w:lang w:eastAsia="hr-HR"/>
        </w:rPr>
        <w:t xml:space="preserve">, </w:t>
      </w:r>
      <w:r w:rsidR="00C10850">
        <w:rPr>
          <w:rFonts w:ascii="Arial Narrow" w:eastAsia="Times New Roman" w:hAnsi="Arial Narrow" w:cs="Times New Roman"/>
          <w:sz w:val="24"/>
          <w:szCs w:val="24"/>
          <w:lang w:eastAsia="hr-HR"/>
        </w:rPr>
        <w:t xml:space="preserve">visoku </w:t>
      </w:r>
      <w:r w:rsidRPr="00BC18F1">
        <w:rPr>
          <w:rFonts w:ascii="Arial Narrow" w:eastAsia="Times New Roman" w:hAnsi="Arial Narrow" w:cs="Times New Roman"/>
          <w:sz w:val="24"/>
          <w:szCs w:val="24"/>
          <w:lang w:eastAsia="hr-HR"/>
        </w:rPr>
        <w:t>otpornost na habanje min &gt; 80.000 obrtaja</w:t>
      </w:r>
      <w:r>
        <w:rPr>
          <w:rFonts w:ascii="Arial Narrow" w:eastAsia="Times New Roman" w:hAnsi="Arial Narrow" w:cs="Times New Roman"/>
          <w:sz w:val="24"/>
          <w:szCs w:val="24"/>
          <w:lang w:eastAsia="hr-HR"/>
        </w:rPr>
        <w:t xml:space="preserve">, </w:t>
      </w:r>
      <w:r w:rsidRPr="00BC18F1">
        <w:rPr>
          <w:rFonts w:ascii="Arial Narrow" w:eastAsia="Times New Roman" w:hAnsi="Arial Narrow" w:cs="Times New Roman"/>
          <w:sz w:val="24"/>
          <w:szCs w:val="24"/>
          <w:lang w:eastAsia="hr-HR"/>
        </w:rPr>
        <w:t>težina min. 360 g/m2</w:t>
      </w:r>
      <w:r>
        <w:rPr>
          <w:rFonts w:ascii="Arial Narrow" w:eastAsia="Times New Roman" w:hAnsi="Arial Narrow" w:cs="Times New Roman"/>
          <w:sz w:val="24"/>
          <w:szCs w:val="24"/>
          <w:lang w:eastAsia="hr-HR"/>
        </w:rPr>
        <w:t xml:space="preserve">, </w:t>
      </w:r>
      <w:r w:rsidR="00B10411" w:rsidRPr="00BC18F1">
        <w:rPr>
          <w:rFonts w:ascii="Arial Narrow" w:eastAsia="Times New Roman" w:hAnsi="Arial Narrow" w:cs="Times New Roman"/>
          <w:sz w:val="24"/>
          <w:szCs w:val="24"/>
          <w:lang w:eastAsia="hr-HR"/>
        </w:rPr>
        <w:t>boja crna ili tamno siva</w:t>
      </w:r>
      <w:r>
        <w:rPr>
          <w:rFonts w:ascii="Arial Narrow" w:eastAsia="Times New Roman" w:hAnsi="Arial Narrow" w:cs="Times New Roman"/>
          <w:sz w:val="24"/>
          <w:szCs w:val="24"/>
          <w:lang w:eastAsia="hr-HR"/>
        </w:rPr>
        <w:t xml:space="preserve"> (</w:t>
      </w:r>
      <w:r w:rsidR="00B10411" w:rsidRPr="00BC18F1">
        <w:rPr>
          <w:rFonts w:ascii="Arial Narrow" w:eastAsia="Times New Roman" w:hAnsi="Arial Narrow" w:cs="Times New Roman"/>
          <w:sz w:val="24"/>
          <w:szCs w:val="24"/>
          <w:lang w:eastAsia="hr-HR"/>
        </w:rPr>
        <w:t xml:space="preserve"> prema odabiru naručitelja</w:t>
      </w:r>
      <w:r>
        <w:rPr>
          <w:rFonts w:ascii="Arial Narrow" w:eastAsia="Times New Roman" w:hAnsi="Arial Narrow" w:cs="Times New Roman"/>
          <w:sz w:val="24"/>
          <w:szCs w:val="24"/>
          <w:lang w:eastAsia="hr-HR"/>
        </w:rPr>
        <w:t>)</w:t>
      </w:r>
    </w:p>
    <w:p w14:paraId="65D6B49E" w14:textId="77777777" w:rsidR="00C254EE" w:rsidRPr="00F92DA7" w:rsidRDefault="00C254EE" w:rsidP="00C254EE">
      <w:pPr>
        <w:spacing w:line="360" w:lineRule="auto"/>
        <w:ind w:left="4248" w:firstLine="708"/>
        <w:rPr>
          <w:rFonts w:ascii="Arial Narrow" w:hAnsi="Arial Narrow" w:cstheme="minorHAnsi"/>
          <w:b/>
          <w:sz w:val="24"/>
          <w:szCs w:val="24"/>
        </w:rPr>
      </w:pPr>
    </w:p>
    <w:p w14:paraId="78DBEBC2" w14:textId="77777777" w:rsidR="00C254EE" w:rsidRPr="00F92DA7" w:rsidRDefault="00C254EE" w:rsidP="00C254EE">
      <w:pPr>
        <w:spacing w:line="360" w:lineRule="auto"/>
        <w:ind w:left="4248" w:firstLine="708"/>
        <w:jc w:val="right"/>
        <w:rPr>
          <w:rFonts w:ascii="Arial Narrow" w:hAnsi="Arial Narrow" w:cstheme="minorHAnsi"/>
          <w:b/>
          <w:sz w:val="24"/>
          <w:szCs w:val="24"/>
        </w:rPr>
      </w:pPr>
      <w:r w:rsidRPr="00F92DA7">
        <w:rPr>
          <w:rFonts w:ascii="Arial Narrow" w:hAnsi="Arial Narrow" w:cstheme="minorHAnsi"/>
          <w:b/>
          <w:sz w:val="24"/>
          <w:szCs w:val="24"/>
        </w:rPr>
        <w:t xml:space="preserve"> Ponuditelja </w:t>
      </w:r>
    </w:p>
    <w:p w14:paraId="27F073EE" w14:textId="77777777" w:rsidR="00C254EE" w:rsidRPr="00F92DA7" w:rsidRDefault="00C254EE" w:rsidP="00C254EE">
      <w:pPr>
        <w:spacing w:after="0"/>
        <w:rPr>
          <w:rFonts w:ascii="Arial Narrow" w:hAnsi="Arial Narrow" w:cstheme="minorHAnsi"/>
          <w:sz w:val="24"/>
          <w:szCs w:val="24"/>
        </w:rPr>
      </w:pPr>
      <w:r w:rsidRPr="00F92DA7">
        <w:rPr>
          <w:rFonts w:ascii="Arial Narrow" w:hAnsi="Arial Narrow" w:cstheme="minorHAnsi"/>
          <w:sz w:val="24"/>
          <w:szCs w:val="24"/>
        </w:rPr>
        <w:t xml:space="preserve">                                                                </w:t>
      </w:r>
      <w:r w:rsidRPr="00F92DA7">
        <w:rPr>
          <w:rFonts w:ascii="Arial Narrow" w:hAnsi="Arial Narrow" w:cstheme="minorHAnsi"/>
          <w:sz w:val="24"/>
          <w:szCs w:val="24"/>
        </w:rPr>
        <w:tab/>
      </w:r>
      <w:r w:rsidRPr="00F92DA7">
        <w:rPr>
          <w:rFonts w:ascii="Arial Narrow" w:hAnsi="Arial Narrow" w:cstheme="minorHAnsi"/>
          <w:sz w:val="24"/>
          <w:szCs w:val="24"/>
        </w:rPr>
        <w:tab/>
        <w:t xml:space="preserve">  </w:t>
      </w:r>
      <w:r>
        <w:rPr>
          <w:rFonts w:ascii="Arial Narrow" w:hAnsi="Arial Narrow" w:cstheme="minorHAnsi"/>
          <w:sz w:val="24"/>
          <w:szCs w:val="24"/>
        </w:rPr>
        <w:t xml:space="preserve">                  </w:t>
      </w:r>
      <w:r w:rsidRPr="00F92DA7">
        <w:rPr>
          <w:rFonts w:ascii="Arial Narrow" w:hAnsi="Arial Narrow" w:cstheme="minorHAnsi"/>
          <w:sz w:val="24"/>
          <w:szCs w:val="24"/>
        </w:rPr>
        <w:t>__________________________________</w:t>
      </w:r>
    </w:p>
    <w:p w14:paraId="4E9C2E14" w14:textId="77777777" w:rsidR="00C254EE" w:rsidRDefault="00C254EE" w:rsidP="00C254EE">
      <w:pPr>
        <w:spacing w:after="0"/>
        <w:ind w:left="4332" w:firstLine="708"/>
        <w:jc w:val="right"/>
        <w:rPr>
          <w:rFonts w:ascii="Arial Narrow" w:hAnsi="Arial Narrow"/>
        </w:rPr>
      </w:pPr>
      <w:r w:rsidRPr="00F92DA7">
        <w:rPr>
          <w:rFonts w:ascii="Arial Narrow" w:hAnsi="Arial Narrow"/>
        </w:rPr>
        <w:t>(upisati ime i prezime ovlaštene osobe)</w:t>
      </w:r>
    </w:p>
    <w:p w14:paraId="58A08D15" w14:textId="77777777" w:rsidR="00C254EE" w:rsidRDefault="00C254EE" w:rsidP="00C254EE">
      <w:pPr>
        <w:spacing w:after="0"/>
        <w:ind w:firstLine="708"/>
        <w:jc w:val="right"/>
        <w:rPr>
          <w:rFonts w:ascii="Arial Narrow" w:hAnsi="Arial Narrow" w:cstheme="minorHAnsi"/>
          <w:sz w:val="24"/>
          <w:szCs w:val="24"/>
        </w:rPr>
      </w:pPr>
      <w:r w:rsidRPr="00F92DA7">
        <w:rPr>
          <w:rFonts w:ascii="Arial Narrow" w:hAnsi="Arial Narrow" w:cstheme="minorHAnsi"/>
          <w:sz w:val="24"/>
          <w:szCs w:val="24"/>
        </w:rPr>
        <w:t xml:space="preserve">      </w:t>
      </w:r>
      <w:r>
        <w:rPr>
          <w:rFonts w:ascii="Arial Narrow" w:hAnsi="Arial Narrow" w:cstheme="minorHAnsi"/>
          <w:sz w:val="24"/>
          <w:szCs w:val="24"/>
        </w:rPr>
        <w:t xml:space="preserve">                 </w:t>
      </w:r>
    </w:p>
    <w:p w14:paraId="225133F9" w14:textId="77777777" w:rsidR="00C254EE" w:rsidRPr="00976BE9" w:rsidRDefault="00C254EE" w:rsidP="00C254EE">
      <w:pPr>
        <w:spacing w:after="0"/>
        <w:ind w:firstLine="708"/>
        <w:jc w:val="right"/>
        <w:rPr>
          <w:rFonts w:ascii="Arial Narrow" w:hAnsi="Arial Narrow"/>
        </w:rPr>
      </w:pPr>
      <w:r>
        <w:rPr>
          <w:rFonts w:ascii="Arial Narrow" w:hAnsi="Arial Narrow" w:cstheme="minorHAnsi"/>
          <w:sz w:val="24"/>
          <w:szCs w:val="24"/>
        </w:rPr>
        <w:t xml:space="preserve">M.P.                               </w:t>
      </w:r>
      <w:r w:rsidRPr="00F92DA7">
        <w:rPr>
          <w:rFonts w:ascii="Arial Narrow" w:hAnsi="Arial Narrow" w:cstheme="minorHAnsi"/>
          <w:sz w:val="24"/>
          <w:szCs w:val="24"/>
        </w:rPr>
        <w:t>_________________________________</w:t>
      </w:r>
    </w:p>
    <w:p w14:paraId="2043AD07" w14:textId="77777777" w:rsidR="00C254EE" w:rsidRPr="00F92DA7" w:rsidRDefault="00C254EE" w:rsidP="00C254EE">
      <w:pPr>
        <w:spacing w:after="0" w:line="360" w:lineRule="auto"/>
        <w:ind w:left="2832" w:firstLine="708"/>
        <w:jc w:val="right"/>
        <w:rPr>
          <w:rFonts w:ascii="Arial Narrow" w:hAnsi="Arial Narrow" w:cstheme="minorHAnsi"/>
        </w:rPr>
      </w:pPr>
      <w:r w:rsidRPr="00F92DA7">
        <w:rPr>
          <w:rFonts w:ascii="Arial Narrow" w:hAnsi="Arial Narrow" w:cstheme="minorHAnsi"/>
        </w:rPr>
        <w:t xml:space="preserve">                     </w:t>
      </w:r>
      <w:r w:rsidRPr="00F92DA7">
        <w:rPr>
          <w:rFonts w:ascii="Arial Narrow" w:hAnsi="Arial Narrow" w:cstheme="minorHAnsi"/>
        </w:rPr>
        <w:tab/>
        <w:t xml:space="preserve">      (potpis ovlaštene osobe)</w:t>
      </w:r>
    </w:p>
    <w:p w14:paraId="5F51A9A7" w14:textId="77777777" w:rsidR="00C254EE" w:rsidRDefault="00C254EE" w:rsidP="00C254EE">
      <w:pPr>
        <w:spacing w:line="360" w:lineRule="auto"/>
        <w:jc w:val="both"/>
        <w:rPr>
          <w:rFonts w:ascii="Arial Narrow" w:hAnsi="Arial Narrow" w:cstheme="minorHAnsi"/>
          <w:sz w:val="24"/>
          <w:szCs w:val="24"/>
        </w:rPr>
      </w:pPr>
    </w:p>
    <w:p w14:paraId="5AE649C7" w14:textId="77777777" w:rsidR="00C254EE" w:rsidRDefault="00C254EE" w:rsidP="00C254EE">
      <w:pPr>
        <w:spacing w:line="360" w:lineRule="auto"/>
        <w:jc w:val="both"/>
        <w:rPr>
          <w:rFonts w:ascii="Arial Narrow" w:hAnsi="Arial Narrow" w:cstheme="minorHAnsi"/>
          <w:sz w:val="24"/>
          <w:szCs w:val="24"/>
        </w:rPr>
      </w:pPr>
    </w:p>
    <w:p w14:paraId="494BE951" w14:textId="77777777" w:rsidR="00763819" w:rsidRPr="00F92DA7" w:rsidRDefault="00763819" w:rsidP="00C254EE">
      <w:pPr>
        <w:spacing w:line="360" w:lineRule="auto"/>
        <w:jc w:val="both"/>
        <w:rPr>
          <w:rFonts w:ascii="Arial Narrow" w:hAnsi="Arial Narrow" w:cstheme="minorHAnsi"/>
          <w:sz w:val="24"/>
          <w:szCs w:val="24"/>
        </w:rPr>
      </w:pPr>
    </w:p>
    <w:p w14:paraId="4FA93687" w14:textId="77777777" w:rsidR="00C254EE" w:rsidRDefault="00C254EE" w:rsidP="00C254EE">
      <w:pPr>
        <w:spacing w:line="360" w:lineRule="auto"/>
        <w:jc w:val="both"/>
        <w:rPr>
          <w:rFonts w:ascii="Arial Narrow" w:hAnsi="Arial Narrow" w:cstheme="minorHAnsi"/>
          <w:sz w:val="24"/>
          <w:szCs w:val="24"/>
        </w:rPr>
      </w:pPr>
      <w:r w:rsidRPr="00F92DA7">
        <w:rPr>
          <w:rFonts w:ascii="Arial Narrow" w:hAnsi="Arial Narrow" w:cstheme="minorHAnsi"/>
          <w:sz w:val="24"/>
          <w:szCs w:val="24"/>
        </w:rPr>
        <w:t>U _____________________,  dana  ____________ 202</w:t>
      </w:r>
      <w:r>
        <w:rPr>
          <w:rFonts w:ascii="Arial Narrow" w:hAnsi="Arial Narrow" w:cstheme="minorHAnsi"/>
          <w:sz w:val="24"/>
          <w:szCs w:val="24"/>
        </w:rPr>
        <w:t>6</w:t>
      </w:r>
      <w:r w:rsidRPr="00F92DA7">
        <w:rPr>
          <w:rFonts w:ascii="Arial Narrow" w:hAnsi="Arial Narrow" w:cstheme="minorHAnsi"/>
          <w:sz w:val="24"/>
          <w:szCs w:val="24"/>
        </w:rPr>
        <w:t>. godine.</w:t>
      </w:r>
    </w:p>
    <w:p w14:paraId="52DAE0F6" w14:textId="77777777" w:rsidR="008A40EA" w:rsidRDefault="008A40EA" w:rsidP="008A40EA">
      <w:pPr>
        <w:pStyle w:val="Zaglavlje"/>
        <w:rPr>
          <w:rFonts w:cstheme="minorHAnsi"/>
          <w:b/>
          <w:color w:val="A6A6A6" w:themeColor="background1" w:themeShade="A6"/>
        </w:rPr>
      </w:pPr>
    </w:p>
    <w:p w14:paraId="2151ABE5" w14:textId="77777777" w:rsidR="008A40EA" w:rsidRDefault="008A40EA" w:rsidP="008A40EA">
      <w:pPr>
        <w:pStyle w:val="Zaglavlje"/>
        <w:rPr>
          <w:rFonts w:cstheme="minorHAnsi"/>
          <w:b/>
          <w:color w:val="A6A6A6" w:themeColor="background1" w:themeShade="A6"/>
        </w:rPr>
      </w:pPr>
    </w:p>
    <w:p w14:paraId="717B13ED" w14:textId="029541BE" w:rsidR="008A40EA" w:rsidRPr="008A40EA" w:rsidRDefault="008A40EA" w:rsidP="008A40EA">
      <w:pPr>
        <w:pStyle w:val="Zaglavlje"/>
        <w:rPr>
          <w:rFonts w:ascii="Arial Narrow" w:hAnsi="Arial Narrow" w:cstheme="minorHAnsi"/>
          <w:b/>
          <w:color w:val="000000" w:themeColor="text1"/>
          <w:sz w:val="24"/>
          <w:szCs w:val="24"/>
        </w:rPr>
      </w:pPr>
      <w:r w:rsidRPr="008A40EA">
        <w:rPr>
          <w:rFonts w:ascii="Arial Narrow" w:hAnsi="Arial Narrow" w:cstheme="minorHAnsi"/>
          <w:b/>
          <w:color w:val="000000" w:themeColor="text1"/>
          <w:sz w:val="24"/>
          <w:szCs w:val="24"/>
        </w:rPr>
        <w:lastRenderedPageBreak/>
        <w:t xml:space="preserve">PRILOG </w:t>
      </w:r>
      <w:r w:rsidRPr="008A40EA">
        <w:rPr>
          <w:rFonts w:ascii="Arial Narrow" w:hAnsi="Arial Narrow" w:cstheme="minorHAnsi"/>
          <w:b/>
          <w:color w:val="000000" w:themeColor="text1"/>
          <w:sz w:val="24"/>
          <w:szCs w:val="24"/>
        </w:rPr>
        <w:t>4</w:t>
      </w:r>
      <w:r w:rsidRPr="008A40EA">
        <w:rPr>
          <w:rFonts w:ascii="Arial Narrow" w:hAnsi="Arial Narrow" w:cstheme="minorHAnsi"/>
          <w:b/>
          <w:color w:val="000000" w:themeColor="text1"/>
          <w:sz w:val="24"/>
          <w:szCs w:val="24"/>
        </w:rPr>
        <w:t>. Izjava o jamstvenom roku za otklanjanje nedostataka</w:t>
      </w:r>
    </w:p>
    <w:p w14:paraId="19B861F0" w14:textId="77777777" w:rsidR="008A40EA" w:rsidRPr="008A40EA" w:rsidRDefault="008A40EA" w:rsidP="008A40EA">
      <w:pPr>
        <w:rPr>
          <w:rFonts w:ascii="Arial Narrow" w:hAnsi="Arial Narrow" w:cstheme="majorHAnsi"/>
          <w:b/>
          <w:color w:val="244061" w:themeColor="accent1" w:themeShade="80"/>
          <w:sz w:val="24"/>
          <w:szCs w:val="24"/>
        </w:rPr>
      </w:pPr>
    </w:p>
    <w:p w14:paraId="5191EAF6" w14:textId="5B3836B7" w:rsidR="008A40EA" w:rsidRPr="008A40EA" w:rsidRDefault="008A40EA" w:rsidP="008A40EA">
      <w:pPr>
        <w:spacing w:after="0" w:line="240" w:lineRule="auto"/>
        <w:rPr>
          <w:rFonts w:ascii="Arial Narrow" w:hAnsi="Arial Narrow" w:cstheme="majorHAnsi"/>
          <w:b/>
          <w:color w:val="244061" w:themeColor="accent1" w:themeShade="80"/>
          <w:sz w:val="24"/>
          <w:szCs w:val="24"/>
        </w:rPr>
      </w:pPr>
      <w:r w:rsidRPr="008A40EA">
        <w:rPr>
          <w:rFonts w:ascii="Arial Narrow" w:hAnsi="Arial Narrow" w:cstheme="majorHAnsi"/>
          <w:b/>
          <w:color w:val="244061" w:themeColor="accent1" w:themeShade="80"/>
          <w:sz w:val="24"/>
          <w:szCs w:val="24"/>
        </w:rPr>
        <w:t xml:space="preserve">NARUČITELJ: </w:t>
      </w:r>
      <w:r>
        <w:rPr>
          <w:rFonts w:ascii="Arial Narrow" w:hAnsi="Arial Narrow" w:cstheme="majorHAnsi"/>
          <w:b/>
          <w:color w:val="244061" w:themeColor="accent1" w:themeShade="80"/>
          <w:sz w:val="24"/>
          <w:szCs w:val="24"/>
        </w:rPr>
        <w:t>Pučko otvoreno učilište Poreč, Narodni Trg 1, 52440 Poreč, OIB:78789932299</w:t>
      </w:r>
    </w:p>
    <w:p w14:paraId="3D854644" w14:textId="77777777" w:rsidR="008A40EA" w:rsidRDefault="008A40EA" w:rsidP="008A40EA">
      <w:pPr>
        <w:spacing w:after="0" w:line="240" w:lineRule="auto"/>
        <w:rPr>
          <w:rFonts w:ascii="Arial Narrow" w:hAnsi="Arial Narrow" w:cstheme="majorHAnsi"/>
          <w:b/>
          <w:color w:val="244061" w:themeColor="accent1" w:themeShade="80"/>
        </w:rPr>
      </w:pPr>
      <w:r w:rsidRPr="008A40EA">
        <w:rPr>
          <w:rFonts w:ascii="Arial Narrow" w:hAnsi="Arial Narrow" w:cstheme="majorHAnsi"/>
          <w:b/>
          <w:color w:val="244061" w:themeColor="accent1" w:themeShade="80"/>
        </w:rPr>
        <w:t>PREDMET</w:t>
      </w:r>
      <w:r w:rsidRPr="008A40EA">
        <w:rPr>
          <w:rFonts w:ascii="Arial Narrow" w:hAnsi="Arial Narrow" w:cstheme="majorHAnsi"/>
          <w:b/>
          <w:color w:val="244061" w:themeColor="accent1" w:themeShade="80"/>
        </w:rPr>
        <w:t xml:space="preserve"> NABAVE: </w:t>
      </w:r>
      <w:r>
        <w:rPr>
          <w:rFonts w:ascii="Arial Narrow" w:hAnsi="Arial Narrow" w:cstheme="majorHAnsi"/>
          <w:b/>
          <w:color w:val="244061" w:themeColor="accent1" w:themeShade="80"/>
        </w:rPr>
        <w:t xml:space="preserve">Usluga tapeciranja kino stolica </w:t>
      </w:r>
    </w:p>
    <w:p w14:paraId="2A2FCEA5" w14:textId="537B5553" w:rsidR="008A40EA" w:rsidRPr="008A40EA" w:rsidRDefault="008A40EA" w:rsidP="008A40EA">
      <w:pPr>
        <w:spacing w:after="0" w:line="240" w:lineRule="auto"/>
        <w:rPr>
          <w:rFonts w:ascii="Arial Narrow" w:hAnsi="Arial Narrow" w:cstheme="majorHAnsi"/>
          <w:b/>
          <w:color w:val="244061" w:themeColor="accent1" w:themeShade="80"/>
        </w:rPr>
      </w:pPr>
      <w:r w:rsidRPr="008A40EA">
        <w:rPr>
          <w:rFonts w:ascii="Arial Narrow" w:hAnsi="Arial Narrow" w:cstheme="majorHAnsi"/>
          <w:b/>
          <w:color w:val="244061" w:themeColor="accent1" w:themeShade="80"/>
        </w:rPr>
        <w:t xml:space="preserve">Evidencijski broj nabave: </w:t>
      </w:r>
      <w:r w:rsidRPr="008A40EA">
        <w:rPr>
          <w:rFonts w:ascii="Arial Narrow" w:hAnsi="Arial Narrow" w:cstheme="majorHAnsi"/>
          <w:b/>
          <w:color w:val="244061" w:themeColor="accent1" w:themeShade="80"/>
        </w:rPr>
        <w:t>1</w:t>
      </w:r>
      <w:r w:rsidRPr="008A40EA">
        <w:rPr>
          <w:rFonts w:ascii="Arial Narrow" w:hAnsi="Arial Narrow" w:cstheme="majorHAnsi"/>
          <w:b/>
          <w:color w:val="244061" w:themeColor="accent1" w:themeShade="80"/>
        </w:rPr>
        <w:t>2/2026</w:t>
      </w:r>
    </w:p>
    <w:p w14:paraId="07175CF9" w14:textId="77777777" w:rsidR="008A40EA" w:rsidRPr="008A40EA" w:rsidRDefault="008A40EA" w:rsidP="008A40EA">
      <w:pPr>
        <w:spacing w:after="160" w:line="259" w:lineRule="auto"/>
        <w:rPr>
          <w:rFonts w:ascii="Arial Narrow" w:hAnsi="Arial Narrow" w:cstheme="majorHAnsi"/>
          <w:b/>
          <w:color w:val="244061" w:themeColor="accent1" w:themeShade="80"/>
        </w:rPr>
      </w:pPr>
    </w:p>
    <w:p w14:paraId="26566572" w14:textId="7D06FF96" w:rsidR="008A40EA" w:rsidRPr="008A40EA" w:rsidRDefault="008A40EA" w:rsidP="008A40EA">
      <w:pPr>
        <w:spacing w:after="160" w:line="259" w:lineRule="auto"/>
        <w:rPr>
          <w:rFonts w:ascii="Arial Narrow" w:hAnsi="Arial Narrow" w:cstheme="majorHAnsi"/>
          <w:b/>
          <w:color w:val="244061" w:themeColor="accent1" w:themeShade="80"/>
        </w:rPr>
      </w:pPr>
      <w:r w:rsidRPr="008A40EA">
        <w:rPr>
          <w:rFonts w:ascii="Arial Narrow" w:hAnsi="Arial Narrow" w:cstheme="majorHAnsi"/>
          <w:b/>
          <w:color w:val="244061" w:themeColor="accent1" w:themeShade="80"/>
        </w:rPr>
        <w:t>PONUDITELJ</w:t>
      </w:r>
      <w:r w:rsidR="00261C3C">
        <w:rPr>
          <w:rFonts w:ascii="Arial Narrow" w:hAnsi="Arial Narrow" w:cstheme="majorHAnsi"/>
          <w:b/>
          <w:color w:val="244061" w:themeColor="accent1" w:themeShade="80"/>
        </w:rPr>
        <w:t xml:space="preserve"> </w:t>
      </w:r>
      <w:r w:rsidRPr="008A40EA">
        <w:rPr>
          <w:rFonts w:ascii="Arial Narrow" w:hAnsi="Arial Narrow" w:cstheme="majorHAnsi"/>
          <w:b/>
          <w:color w:val="244061" w:themeColor="accent1" w:themeShade="80"/>
        </w:rPr>
        <w:t>/</w:t>
      </w:r>
      <w:r w:rsidR="00261C3C">
        <w:rPr>
          <w:rFonts w:ascii="Arial Narrow" w:hAnsi="Arial Narrow" w:cstheme="majorHAnsi"/>
          <w:b/>
          <w:color w:val="244061" w:themeColor="accent1" w:themeShade="80"/>
        </w:rPr>
        <w:t xml:space="preserve"> </w:t>
      </w:r>
      <w:r w:rsidRPr="008A40EA">
        <w:rPr>
          <w:rFonts w:ascii="Arial Narrow" w:hAnsi="Arial Narrow" w:cstheme="majorHAnsi"/>
          <w:b/>
          <w:color w:val="244061" w:themeColor="accent1" w:themeShade="80"/>
        </w:rPr>
        <w:t>ZAJEDNICA PONUDITELJA:</w:t>
      </w:r>
    </w:p>
    <w:p w14:paraId="5B7E879A" w14:textId="77777777" w:rsidR="008A40EA" w:rsidRPr="008A40EA" w:rsidRDefault="008A40EA" w:rsidP="008A40EA">
      <w:pPr>
        <w:spacing w:after="160" w:line="259" w:lineRule="auto"/>
        <w:rPr>
          <w:rFonts w:ascii="Arial Narrow" w:hAnsi="Arial Narrow" w:cstheme="majorHAnsi"/>
        </w:rPr>
      </w:pPr>
      <w:r w:rsidRPr="008A40EA">
        <w:rPr>
          <w:rFonts w:ascii="Arial Narrow" w:hAnsi="Arial Narrow" w:cstheme="majorHAnsi"/>
        </w:rPr>
        <w:t>Naziv:</w:t>
      </w:r>
      <w:r w:rsidRPr="008A40EA">
        <w:rPr>
          <w:rFonts w:ascii="Arial Narrow" w:hAnsi="Arial Narrow" w:cstheme="majorHAnsi"/>
          <w:b/>
        </w:rPr>
        <w:t>___________________________________________________________________________</w:t>
      </w:r>
    </w:p>
    <w:p w14:paraId="2024F9D6" w14:textId="77777777" w:rsidR="008A40EA" w:rsidRPr="008A40EA" w:rsidRDefault="008A40EA" w:rsidP="008A40EA">
      <w:pPr>
        <w:spacing w:after="160" w:line="259" w:lineRule="auto"/>
        <w:rPr>
          <w:rFonts w:ascii="Arial Narrow" w:hAnsi="Arial Narrow" w:cstheme="majorHAnsi"/>
        </w:rPr>
      </w:pPr>
      <w:r w:rsidRPr="008A40EA">
        <w:rPr>
          <w:rFonts w:ascii="Arial Narrow" w:hAnsi="Arial Narrow" w:cstheme="majorHAnsi"/>
        </w:rPr>
        <w:t xml:space="preserve">Adresa sjedišta: ___________________________________________________________________   </w:t>
      </w:r>
    </w:p>
    <w:p w14:paraId="459146E1" w14:textId="77777777" w:rsidR="008A40EA" w:rsidRPr="008A40EA" w:rsidRDefault="008A40EA" w:rsidP="008A40EA">
      <w:pPr>
        <w:spacing w:after="240" w:line="259" w:lineRule="auto"/>
        <w:rPr>
          <w:rFonts w:ascii="Arial Narrow" w:hAnsi="Arial Narrow" w:cstheme="majorHAnsi"/>
        </w:rPr>
      </w:pPr>
      <w:r w:rsidRPr="008A40EA">
        <w:rPr>
          <w:rFonts w:ascii="Arial Narrow" w:hAnsi="Arial Narrow" w:cstheme="majorHAnsi"/>
        </w:rPr>
        <w:t>OIB: _____________________________</w:t>
      </w:r>
    </w:p>
    <w:p w14:paraId="71591228" w14:textId="77777777" w:rsidR="008A40EA" w:rsidRPr="008A40EA" w:rsidRDefault="008A40EA" w:rsidP="008A40EA">
      <w:pPr>
        <w:pStyle w:val="NormalLucida"/>
        <w:jc w:val="center"/>
        <w:rPr>
          <w:rFonts w:ascii="Arial Narrow" w:hAnsi="Arial Narrow" w:cstheme="majorHAnsi"/>
          <w:b/>
          <w:sz w:val="22"/>
          <w:szCs w:val="22"/>
        </w:rPr>
      </w:pPr>
      <w:r w:rsidRPr="008A40EA">
        <w:rPr>
          <w:rFonts w:ascii="Arial Narrow" w:hAnsi="Arial Narrow" w:cstheme="majorHAnsi"/>
          <w:b/>
          <w:sz w:val="22"/>
          <w:szCs w:val="22"/>
        </w:rPr>
        <w:t>daje sljedeću</w:t>
      </w:r>
    </w:p>
    <w:p w14:paraId="011A825E" w14:textId="77777777" w:rsidR="008A40EA" w:rsidRPr="008A40EA" w:rsidRDefault="008A40EA" w:rsidP="008A40EA">
      <w:pPr>
        <w:pStyle w:val="NormalLucida"/>
        <w:jc w:val="center"/>
        <w:rPr>
          <w:rFonts w:ascii="Arial Narrow" w:hAnsi="Arial Narrow" w:cstheme="majorHAnsi"/>
          <w:b/>
          <w:color w:val="31849B" w:themeColor="accent5" w:themeShade="BF"/>
          <w:sz w:val="22"/>
          <w:szCs w:val="22"/>
        </w:rPr>
      </w:pPr>
    </w:p>
    <w:p w14:paraId="7108111C" w14:textId="77777777" w:rsidR="008A40EA" w:rsidRPr="008A40EA" w:rsidRDefault="008A40EA" w:rsidP="008A40EA">
      <w:pPr>
        <w:shd w:val="clear" w:color="auto" w:fill="DAEEF3" w:themeFill="accent5" w:themeFillTint="33"/>
        <w:spacing w:after="60" w:line="259" w:lineRule="auto"/>
        <w:jc w:val="center"/>
        <w:rPr>
          <w:rFonts w:ascii="Arial Narrow" w:hAnsi="Arial Narrow" w:cstheme="majorHAnsi"/>
          <w:b/>
          <w:color w:val="31849B" w:themeColor="accent5" w:themeShade="BF"/>
          <w:sz w:val="24"/>
          <w:szCs w:val="24"/>
        </w:rPr>
      </w:pPr>
      <w:r w:rsidRPr="008A40EA">
        <w:rPr>
          <w:rFonts w:ascii="Arial Narrow" w:hAnsi="Arial Narrow" w:cstheme="majorHAnsi"/>
          <w:b/>
          <w:color w:val="31849B" w:themeColor="accent5" w:themeShade="BF"/>
          <w:sz w:val="24"/>
          <w:szCs w:val="24"/>
        </w:rPr>
        <w:t xml:space="preserve">I Z J A V U </w:t>
      </w:r>
    </w:p>
    <w:p w14:paraId="5D854B85" w14:textId="77777777" w:rsidR="008A40EA" w:rsidRPr="008A40EA" w:rsidRDefault="008A40EA" w:rsidP="008A40EA">
      <w:pPr>
        <w:shd w:val="clear" w:color="auto" w:fill="DAEEF3" w:themeFill="accent5" w:themeFillTint="33"/>
        <w:spacing w:line="259" w:lineRule="auto"/>
        <w:jc w:val="center"/>
        <w:rPr>
          <w:rFonts w:ascii="Arial Narrow" w:hAnsi="Arial Narrow" w:cstheme="majorHAnsi"/>
          <w:b/>
          <w:color w:val="31849B" w:themeColor="accent5" w:themeShade="BF"/>
          <w:sz w:val="24"/>
          <w:szCs w:val="24"/>
        </w:rPr>
      </w:pPr>
      <w:r w:rsidRPr="008A40EA">
        <w:rPr>
          <w:rFonts w:ascii="Arial Narrow" w:hAnsi="Arial Narrow" w:cstheme="majorHAnsi"/>
          <w:b/>
          <w:color w:val="31849B" w:themeColor="accent5" w:themeShade="BF"/>
          <w:sz w:val="24"/>
          <w:szCs w:val="24"/>
        </w:rPr>
        <w:t>O JAMSTVENOM ROKU ZA OTKLANJANJE NEDOSTATAKA</w:t>
      </w:r>
    </w:p>
    <w:p w14:paraId="5DAF055B" w14:textId="77777777" w:rsidR="008A40EA" w:rsidRPr="008A40EA" w:rsidRDefault="008A40EA" w:rsidP="008A40EA">
      <w:pPr>
        <w:rPr>
          <w:rFonts w:ascii="Arial Narrow" w:hAnsi="Arial Narrow" w:cstheme="majorHAnsi"/>
        </w:rPr>
      </w:pPr>
    </w:p>
    <w:p w14:paraId="1E6D5E4F" w14:textId="77777777" w:rsidR="008A40EA" w:rsidRPr="008A40EA" w:rsidRDefault="008A40EA" w:rsidP="008A40EA">
      <w:pPr>
        <w:spacing w:after="120" w:line="360" w:lineRule="auto"/>
        <w:jc w:val="both"/>
        <w:rPr>
          <w:rFonts w:ascii="Arial Narrow" w:hAnsi="Arial Narrow" w:cstheme="majorHAnsi"/>
        </w:rPr>
      </w:pPr>
      <w:r w:rsidRPr="008A40EA">
        <w:rPr>
          <w:rFonts w:ascii="Arial Narrow" w:hAnsi="Arial Narrow" w:cstheme="majorHAnsi"/>
        </w:rPr>
        <w:t xml:space="preserve">kojom, pod kaznenom i materijalnom odgovornošću izjavljujemo: </w:t>
      </w:r>
    </w:p>
    <w:p w14:paraId="64C7C5E7" w14:textId="77777777" w:rsidR="008A40EA" w:rsidRPr="008A40EA" w:rsidRDefault="008A40EA" w:rsidP="008A40EA">
      <w:pPr>
        <w:pStyle w:val="Odlomakpopisa"/>
        <w:numPr>
          <w:ilvl w:val="0"/>
          <w:numId w:val="22"/>
        </w:numPr>
        <w:ind w:left="714" w:hanging="357"/>
        <w:jc w:val="both"/>
        <w:rPr>
          <w:rFonts w:ascii="Arial Narrow" w:hAnsi="Arial Narrow" w:cstheme="majorHAnsi"/>
          <w:szCs w:val="22"/>
        </w:rPr>
      </w:pPr>
      <w:r w:rsidRPr="008A40EA">
        <w:rPr>
          <w:rFonts w:ascii="Arial Narrow" w:hAnsi="Arial Narrow" w:cstheme="majorHAnsi"/>
          <w:szCs w:val="22"/>
        </w:rPr>
        <w:t xml:space="preserve">Da ćemo, u slučaju da naša ponuda bude odabrana, Naručitelju dostaviti jamstvo za otklanjanje nedostataka u jamstvenom roku u svemu sukladno Dokumentaciji o nabavi. </w:t>
      </w:r>
    </w:p>
    <w:p w14:paraId="5F001A83" w14:textId="77777777" w:rsidR="008A40EA" w:rsidRPr="008A40EA" w:rsidRDefault="008A40EA" w:rsidP="008A40EA">
      <w:pPr>
        <w:pStyle w:val="Odlomakpopisa"/>
        <w:ind w:left="714"/>
        <w:jc w:val="both"/>
        <w:rPr>
          <w:rFonts w:ascii="Arial Narrow" w:hAnsi="Arial Narrow" w:cstheme="majorHAnsi"/>
          <w:szCs w:val="22"/>
        </w:rPr>
      </w:pPr>
    </w:p>
    <w:p w14:paraId="22060D80" w14:textId="4C9DFE53" w:rsidR="008A40EA" w:rsidRPr="008A40EA" w:rsidRDefault="008A40EA" w:rsidP="008A40EA">
      <w:pPr>
        <w:pStyle w:val="Odlomakpopisa"/>
        <w:numPr>
          <w:ilvl w:val="0"/>
          <w:numId w:val="22"/>
        </w:numPr>
        <w:ind w:left="714" w:hanging="357"/>
        <w:jc w:val="both"/>
        <w:rPr>
          <w:rFonts w:ascii="Arial Narrow" w:hAnsi="Arial Narrow" w:cstheme="majorHAnsi"/>
          <w:szCs w:val="22"/>
        </w:rPr>
      </w:pPr>
      <w:r w:rsidRPr="008A40EA">
        <w:rPr>
          <w:rFonts w:ascii="Arial Narrow" w:hAnsi="Arial Narrow" w:cstheme="majorHAnsi"/>
          <w:szCs w:val="22"/>
        </w:rPr>
        <w:t xml:space="preserve">Jamstvo za otklanjanje nedostataka na </w:t>
      </w:r>
      <w:r w:rsidR="00BD7D9B">
        <w:rPr>
          <w:rFonts w:ascii="Arial Narrow" w:hAnsi="Arial Narrow" w:cstheme="majorHAnsi"/>
          <w:szCs w:val="22"/>
        </w:rPr>
        <w:t>izvedenim</w:t>
      </w:r>
      <w:r w:rsidRPr="008A40EA">
        <w:rPr>
          <w:rFonts w:ascii="Arial Narrow" w:hAnsi="Arial Narrow" w:cstheme="majorHAnsi"/>
          <w:szCs w:val="22"/>
        </w:rPr>
        <w:t xml:space="preserve"> </w:t>
      </w:r>
      <w:r w:rsidR="00BD7D9B">
        <w:rPr>
          <w:rFonts w:ascii="Arial Narrow" w:hAnsi="Arial Narrow" w:cstheme="majorHAnsi"/>
          <w:szCs w:val="22"/>
        </w:rPr>
        <w:t xml:space="preserve">uslugama </w:t>
      </w:r>
      <w:r w:rsidRPr="008A40EA">
        <w:rPr>
          <w:rFonts w:ascii="Arial Narrow" w:hAnsi="Arial Narrow" w:cstheme="majorHAnsi"/>
          <w:szCs w:val="22"/>
        </w:rPr>
        <w:t xml:space="preserve">i ugrađenim materijalima dajemo u trajanju od __________ mjeseci (upisati cijeli broj mjeseci). </w:t>
      </w:r>
    </w:p>
    <w:p w14:paraId="5D40AF48" w14:textId="77777777" w:rsidR="008A40EA" w:rsidRPr="008A40EA" w:rsidRDefault="008A40EA" w:rsidP="008A40EA">
      <w:pPr>
        <w:pStyle w:val="Odlomakpopisa"/>
        <w:rPr>
          <w:rFonts w:ascii="Arial Narrow" w:hAnsi="Arial Narrow" w:cstheme="majorHAnsi"/>
          <w:szCs w:val="22"/>
        </w:rPr>
      </w:pPr>
    </w:p>
    <w:p w14:paraId="7F08E587" w14:textId="77777777" w:rsidR="008A40EA" w:rsidRPr="008A40EA" w:rsidRDefault="008A40EA" w:rsidP="008A40EA">
      <w:pPr>
        <w:spacing w:after="120" w:line="360" w:lineRule="auto"/>
        <w:rPr>
          <w:rFonts w:ascii="Arial Narrow" w:hAnsi="Arial Narrow" w:cstheme="majorHAnsi"/>
          <w:b/>
        </w:rPr>
      </w:pPr>
      <w:r w:rsidRPr="008A40EA">
        <w:rPr>
          <w:rFonts w:ascii="Arial Narrow" w:hAnsi="Arial Narrow" w:cstheme="majorHAnsi"/>
          <w:b/>
        </w:rPr>
        <w:t xml:space="preserve">                                                                                            </w:t>
      </w:r>
    </w:p>
    <w:p w14:paraId="135A7970" w14:textId="77777777" w:rsidR="008A40EA" w:rsidRPr="008A40EA" w:rsidRDefault="008A40EA" w:rsidP="008A40EA">
      <w:pPr>
        <w:spacing w:after="120" w:line="360" w:lineRule="auto"/>
        <w:rPr>
          <w:rFonts w:ascii="Arial Narrow" w:hAnsi="Arial Narrow" w:cstheme="majorHAnsi"/>
          <w:b/>
        </w:rPr>
      </w:pPr>
      <w:r w:rsidRPr="008A40EA">
        <w:rPr>
          <w:rFonts w:ascii="Arial Narrow" w:hAnsi="Arial Narrow" w:cstheme="majorHAnsi"/>
          <w:b/>
        </w:rPr>
        <w:t xml:space="preserve">                                                                                            PONUDITELJ/ ZAJEDNICA PONUDITELJA:</w:t>
      </w:r>
    </w:p>
    <w:p w14:paraId="10F167E0" w14:textId="77777777" w:rsidR="008A40EA" w:rsidRPr="008A40EA" w:rsidRDefault="008A40EA" w:rsidP="008A40EA">
      <w:pPr>
        <w:rPr>
          <w:rFonts w:ascii="Arial Narrow" w:hAnsi="Arial Narrow" w:cstheme="majorHAnsi"/>
        </w:rPr>
      </w:pPr>
      <w:r w:rsidRPr="008A40EA">
        <w:rPr>
          <w:rFonts w:ascii="Arial Narrow" w:hAnsi="Arial Narrow" w:cstheme="majorHAnsi"/>
        </w:rPr>
        <w:t xml:space="preserve">                                                                                 ________________________________________________</w:t>
      </w:r>
    </w:p>
    <w:p w14:paraId="182AB9F8" w14:textId="77777777" w:rsidR="008A40EA" w:rsidRPr="008A40EA" w:rsidRDefault="008A40EA" w:rsidP="008A40EA">
      <w:pPr>
        <w:jc w:val="both"/>
        <w:rPr>
          <w:rFonts w:ascii="Arial Narrow" w:hAnsi="Arial Narrow" w:cstheme="majorHAnsi"/>
        </w:rPr>
      </w:pPr>
      <w:r w:rsidRPr="008A40EA">
        <w:rPr>
          <w:rFonts w:ascii="Arial Narrow" w:hAnsi="Arial Narrow" w:cstheme="majorHAnsi"/>
        </w:rPr>
        <w:t xml:space="preserve">                                                                               (tiskano upisati ime i prezime ovlaštene osobe za zastupanje)</w:t>
      </w:r>
    </w:p>
    <w:p w14:paraId="3A2D1E69" w14:textId="77777777" w:rsidR="008A40EA" w:rsidRPr="008A40EA" w:rsidRDefault="008A40EA" w:rsidP="008A40EA">
      <w:pPr>
        <w:ind w:left="2124" w:firstLine="708"/>
        <w:jc w:val="both"/>
        <w:rPr>
          <w:rFonts w:ascii="Arial Narrow" w:hAnsi="Arial Narrow" w:cstheme="majorHAnsi"/>
        </w:rPr>
      </w:pPr>
    </w:p>
    <w:p w14:paraId="6FF46846" w14:textId="77777777" w:rsidR="008A40EA" w:rsidRPr="008A40EA" w:rsidRDefault="008A40EA" w:rsidP="008A40EA">
      <w:pPr>
        <w:rPr>
          <w:rFonts w:ascii="Arial Narrow" w:hAnsi="Arial Narrow" w:cstheme="majorHAnsi"/>
        </w:rPr>
      </w:pPr>
    </w:p>
    <w:p w14:paraId="0E51463C" w14:textId="77777777" w:rsidR="008A40EA" w:rsidRPr="008A40EA" w:rsidRDefault="008A40EA" w:rsidP="008A40EA">
      <w:pPr>
        <w:jc w:val="both"/>
        <w:rPr>
          <w:rFonts w:ascii="Arial Narrow" w:hAnsi="Arial Narrow" w:cstheme="majorHAnsi"/>
        </w:rPr>
      </w:pPr>
      <w:r w:rsidRPr="008A40EA">
        <w:rPr>
          <w:rFonts w:ascii="Arial Narrow" w:hAnsi="Arial Narrow" w:cstheme="majorHAnsi"/>
        </w:rPr>
        <w:t xml:space="preserve">                                                  M.P.                              ________________________________________</w:t>
      </w:r>
    </w:p>
    <w:p w14:paraId="5F002890" w14:textId="77777777" w:rsidR="008A40EA" w:rsidRPr="008A40EA" w:rsidRDefault="008A40EA" w:rsidP="008A40EA">
      <w:pPr>
        <w:spacing w:line="360" w:lineRule="auto"/>
        <w:ind w:left="2832" w:firstLine="708"/>
        <w:jc w:val="both"/>
        <w:rPr>
          <w:rFonts w:ascii="Arial Narrow" w:hAnsi="Arial Narrow" w:cstheme="majorHAnsi"/>
        </w:rPr>
      </w:pPr>
      <w:r w:rsidRPr="008A40EA">
        <w:rPr>
          <w:rFonts w:ascii="Arial Narrow" w:hAnsi="Arial Narrow" w:cstheme="majorHAnsi"/>
        </w:rPr>
        <w:t xml:space="preserve">                    (pečat i potpis ovlaštene osobe za zastupanje)</w:t>
      </w:r>
    </w:p>
    <w:p w14:paraId="24210211" w14:textId="77777777" w:rsidR="008A40EA" w:rsidRDefault="008A40EA" w:rsidP="008A40EA">
      <w:pPr>
        <w:spacing w:line="360" w:lineRule="auto"/>
        <w:jc w:val="both"/>
        <w:rPr>
          <w:rFonts w:ascii="Arial Narrow" w:hAnsi="Arial Narrow" w:cstheme="majorHAnsi"/>
        </w:rPr>
      </w:pPr>
    </w:p>
    <w:p w14:paraId="7145611C" w14:textId="77777777" w:rsidR="008A40EA" w:rsidRPr="008A40EA" w:rsidRDefault="008A40EA" w:rsidP="008A40EA">
      <w:pPr>
        <w:spacing w:line="360" w:lineRule="auto"/>
        <w:jc w:val="both"/>
        <w:rPr>
          <w:rFonts w:ascii="Arial Narrow" w:hAnsi="Arial Narrow" w:cstheme="majorHAnsi"/>
        </w:rPr>
      </w:pPr>
      <w:r w:rsidRPr="008A40EA">
        <w:rPr>
          <w:rFonts w:ascii="Arial Narrow" w:hAnsi="Arial Narrow" w:cstheme="majorHAnsi"/>
        </w:rPr>
        <w:t>U _____________________,  dana  ____________ 2026. godine.</w:t>
      </w:r>
    </w:p>
    <w:p w14:paraId="0DAB529B" w14:textId="77777777" w:rsidR="008A40EA" w:rsidRPr="008A40EA" w:rsidRDefault="008A40EA" w:rsidP="008A40EA">
      <w:pPr>
        <w:spacing w:after="120" w:line="360" w:lineRule="auto"/>
        <w:jc w:val="both"/>
        <w:rPr>
          <w:rFonts w:ascii="Arial Narrow" w:hAnsi="Arial Narrow" w:cstheme="majorHAnsi"/>
        </w:rPr>
      </w:pPr>
    </w:p>
    <w:p w14:paraId="299DADB7" w14:textId="77777777" w:rsidR="00C254EE" w:rsidRPr="008A40EA" w:rsidRDefault="00C254EE" w:rsidP="00C254EE">
      <w:pPr>
        <w:pStyle w:val="Tijeloteksta2"/>
        <w:spacing w:after="0" w:line="240" w:lineRule="auto"/>
        <w:jc w:val="both"/>
        <w:rPr>
          <w:rFonts w:ascii="Arial Narrow" w:hAnsi="Arial Narrow" w:cs="Calibri Light"/>
          <w:b/>
          <w:bCs/>
          <w:u w:val="single"/>
          <w:lang w:eastAsia="zh-CN"/>
        </w:rPr>
      </w:pPr>
    </w:p>
    <w:sectPr w:rsidR="00C254EE" w:rsidRPr="008A40EA" w:rsidSect="00176954">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A3C0" w14:textId="77777777" w:rsidR="001E4B4E" w:rsidRPr="00F92DA7" w:rsidRDefault="001E4B4E" w:rsidP="00AD7051">
      <w:pPr>
        <w:spacing w:after="0" w:line="240" w:lineRule="auto"/>
      </w:pPr>
      <w:r w:rsidRPr="00F92DA7">
        <w:separator/>
      </w:r>
    </w:p>
  </w:endnote>
  <w:endnote w:type="continuationSeparator" w:id="0">
    <w:p w14:paraId="3252A290" w14:textId="77777777" w:rsidR="001E4B4E" w:rsidRPr="00F92DA7" w:rsidRDefault="001E4B4E" w:rsidP="00AD7051">
      <w:pPr>
        <w:spacing w:after="0" w:line="240" w:lineRule="auto"/>
      </w:pPr>
      <w:r w:rsidRPr="00F92D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Light">
    <w:altName w:val="Calibri"/>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62461"/>
      <w:docPartObj>
        <w:docPartGallery w:val="Page Numbers (Bottom of Page)"/>
        <w:docPartUnique/>
      </w:docPartObj>
    </w:sdtPr>
    <w:sdtContent>
      <w:p w14:paraId="5A9E80ED" w14:textId="48860BEC" w:rsidR="00A51305" w:rsidRPr="00F92DA7" w:rsidRDefault="00A51305">
        <w:pPr>
          <w:pStyle w:val="Podnoje"/>
          <w:jc w:val="right"/>
        </w:pPr>
        <w:r w:rsidRPr="00F92DA7">
          <w:fldChar w:fldCharType="begin"/>
        </w:r>
        <w:r w:rsidRPr="00F92DA7">
          <w:instrText>PAGE   \* MERGEFORMAT</w:instrText>
        </w:r>
        <w:r w:rsidRPr="00F92DA7">
          <w:fldChar w:fldCharType="separate"/>
        </w:r>
        <w:r w:rsidRPr="00F92DA7">
          <w:t>2</w:t>
        </w:r>
        <w:r w:rsidRPr="00F92DA7">
          <w:fldChar w:fldCharType="end"/>
        </w:r>
      </w:p>
    </w:sdtContent>
  </w:sdt>
  <w:p w14:paraId="14BB9BD8" w14:textId="77777777" w:rsidR="00A51305" w:rsidRPr="00F92DA7" w:rsidRDefault="00A5130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263C" w14:textId="77777777" w:rsidR="00FD3237" w:rsidRPr="00F92DA7" w:rsidRDefault="00FD3237" w:rsidP="0043233A">
    <w:pPr>
      <w:pStyle w:val="Podnoje"/>
    </w:pPr>
    <w:r w:rsidRPr="00F92DA7">
      <w:t>Pučko otvoreno učilište Poreč,Narodni trg 1,52440 Poreč</w:t>
    </w:r>
  </w:p>
  <w:p w14:paraId="7FC0BFEF" w14:textId="77777777" w:rsidR="00FD3237" w:rsidRPr="00F92DA7" w:rsidRDefault="00FD3237" w:rsidP="0043233A">
    <w:pPr>
      <w:pStyle w:val="Podnoje"/>
    </w:pPr>
    <w:r w:rsidRPr="00F92DA7">
      <w:t>Tel:++38552887210,Fax:887220                                                                                                                                               www.poup.hr</w:t>
    </w:r>
  </w:p>
  <w:p w14:paraId="2090227F" w14:textId="77777777" w:rsidR="00FD3237" w:rsidRPr="00F92DA7" w:rsidRDefault="00FD32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CA74" w14:textId="77777777" w:rsidR="001E4B4E" w:rsidRPr="00F92DA7" w:rsidRDefault="001E4B4E" w:rsidP="00AD7051">
      <w:pPr>
        <w:spacing w:after="0" w:line="240" w:lineRule="auto"/>
      </w:pPr>
      <w:r w:rsidRPr="00F92DA7">
        <w:separator/>
      </w:r>
    </w:p>
  </w:footnote>
  <w:footnote w:type="continuationSeparator" w:id="0">
    <w:p w14:paraId="160CA459" w14:textId="77777777" w:rsidR="001E4B4E" w:rsidRPr="00F92DA7" w:rsidRDefault="001E4B4E" w:rsidP="00AD7051">
      <w:pPr>
        <w:spacing w:after="0" w:line="240" w:lineRule="auto"/>
      </w:pPr>
      <w:r w:rsidRPr="00F92D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AFB"/>
    <w:multiLevelType w:val="multilevel"/>
    <w:tmpl w:val="46083500"/>
    <w:lvl w:ilvl="0">
      <w:start w:val="1"/>
      <w:numFmt w:val="decimal"/>
      <w:pStyle w:val="GoranaNASLOV1"/>
      <w:lvlText w:val="%1."/>
      <w:lvlJc w:val="left"/>
      <w:pPr>
        <w:ind w:left="360" w:hanging="360"/>
      </w:pPr>
      <w:rPr>
        <w:rFonts w:ascii="Times New Roman" w:hAnsi="Times New Roman" w:cs="Times New Roman" w:hint="default"/>
        <w:b/>
      </w:rPr>
    </w:lvl>
    <w:lvl w:ilvl="1">
      <w:start w:val="1"/>
      <w:numFmt w:val="decimal"/>
      <w:pStyle w:val="GoranaNASLOV2"/>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E324C"/>
    <w:multiLevelType w:val="hybridMultilevel"/>
    <w:tmpl w:val="E74A852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FE000D"/>
    <w:multiLevelType w:val="hybridMultilevel"/>
    <w:tmpl w:val="0E460A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821CEB"/>
    <w:multiLevelType w:val="hybridMultilevel"/>
    <w:tmpl w:val="3AE26C9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D01F1"/>
    <w:multiLevelType w:val="hybridMultilevel"/>
    <w:tmpl w:val="8FF633C4"/>
    <w:lvl w:ilvl="0" w:tplc="EBEC699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F371D6E"/>
    <w:multiLevelType w:val="hybridMultilevel"/>
    <w:tmpl w:val="87FC4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643E8"/>
    <w:multiLevelType w:val="hybridMultilevel"/>
    <w:tmpl w:val="E4F2C8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F0EEC"/>
    <w:multiLevelType w:val="multilevel"/>
    <w:tmpl w:val="6626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91D5C"/>
    <w:multiLevelType w:val="hybridMultilevel"/>
    <w:tmpl w:val="5908D9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04319E0"/>
    <w:multiLevelType w:val="hybridMultilevel"/>
    <w:tmpl w:val="1CAC5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81F27"/>
    <w:multiLevelType w:val="hybridMultilevel"/>
    <w:tmpl w:val="FF8412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03F39"/>
    <w:multiLevelType w:val="hybridMultilevel"/>
    <w:tmpl w:val="50A08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60DE4"/>
    <w:multiLevelType w:val="hybridMultilevel"/>
    <w:tmpl w:val="B52CFD34"/>
    <w:lvl w:ilvl="0" w:tplc="E6304CB2">
      <w:start w:val="6"/>
      <w:numFmt w:val="bullet"/>
      <w:lvlText w:val="-"/>
      <w:lvlJc w:val="left"/>
      <w:pPr>
        <w:ind w:left="720" w:hanging="360"/>
      </w:pPr>
      <w:rPr>
        <w:rFonts w:ascii="Calibri-Light" w:eastAsia="Times New Roman" w:hAnsi="Calibri-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DD26D6"/>
    <w:multiLevelType w:val="hybridMultilevel"/>
    <w:tmpl w:val="4B6E14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A45571"/>
    <w:multiLevelType w:val="hybridMultilevel"/>
    <w:tmpl w:val="3D4CD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1138D3"/>
    <w:multiLevelType w:val="hybridMultilevel"/>
    <w:tmpl w:val="85BAD7FE"/>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6C640C85"/>
    <w:multiLevelType w:val="hybridMultilevel"/>
    <w:tmpl w:val="16D8CFEC"/>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B128C"/>
    <w:multiLevelType w:val="multilevel"/>
    <w:tmpl w:val="9196B992"/>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759F1E9C"/>
    <w:multiLevelType w:val="hybridMultilevel"/>
    <w:tmpl w:val="2CFC170E"/>
    <w:lvl w:ilvl="0" w:tplc="07D82DCA">
      <w:start w:val="2"/>
      <w:numFmt w:val="bullet"/>
      <w:lvlText w:val="-"/>
      <w:lvlJc w:val="left"/>
      <w:pPr>
        <w:ind w:left="720" w:hanging="360"/>
      </w:pPr>
      <w:rPr>
        <w:rFonts w:ascii="Arial Narrow" w:eastAsiaTheme="minorHAnsi" w:hAnsi="Arial Narrow"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5247C1"/>
    <w:multiLevelType w:val="multilevel"/>
    <w:tmpl w:val="09C4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2250A"/>
    <w:multiLevelType w:val="hybridMultilevel"/>
    <w:tmpl w:val="262831B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C151A"/>
    <w:multiLevelType w:val="hybridMultilevel"/>
    <w:tmpl w:val="54BC2980"/>
    <w:lvl w:ilvl="0" w:tplc="7A7E9B0A">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716319079">
    <w:abstractNumId w:val="20"/>
  </w:num>
  <w:num w:numId="2" w16cid:durableId="1245258030">
    <w:abstractNumId w:val="15"/>
  </w:num>
  <w:num w:numId="3" w16cid:durableId="1985117985">
    <w:abstractNumId w:val="16"/>
  </w:num>
  <w:num w:numId="4" w16cid:durableId="2055083391">
    <w:abstractNumId w:val="11"/>
  </w:num>
  <w:num w:numId="5" w16cid:durableId="2058511166">
    <w:abstractNumId w:val="3"/>
  </w:num>
  <w:num w:numId="6" w16cid:durableId="411854535">
    <w:abstractNumId w:val="9"/>
  </w:num>
  <w:num w:numId="7" w16cid:durableId="1010909072">
    <w:abstractNumId w:val="5"/>
  </w:num>
  <w:num w:numId="8" w16cid:durableId="1296259734">
    <w:abstractNumId w:val="6"/>
  </w:num>
  <w:num w:numId="9" w16cid:durableId="800535381">
    <w:abstractNumId w:val="10"/>
  </w:num>
  <w:num w:numId="10" w16cid:durableId="2089304266">
    <w:abstractNumId w:val="1"/>
  </w:num>
  <w:num w:numId="11" w16cid:durableId="2053536210">
    <w:abstractNumId w:val="0"/>
  </w:num>
  <w:num w:numId="12" w16cid:durableId="1442185680">
    <w:abstractNumId w:val="21"/>
  </w:num>
  <w:num w:numId="13" w16cid:durableId="394821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9685876">
    <w:abstractNumId w:val="7"/>
  </w:num>
  <w:num w:numId="15" w16cid:durableId="1989166484">
    <w:abstractNumId w:val="4"/>
  </w:num>
  <w:num w:numId="16" w16cid:durableId="1062867274">
    <w:abstractNumId w:val="19"/>
  </w:num>
  <w:num w:numId="17" w16cid:durableId="1896503161">
    <w:abstractNumId w:val="18"/>
  </w:num>
  <w:num w:numId="18" w16cid:durableId="545684954">
    <w:abstractNumId w:val="2"/>
  </w:num>
  <w:num w:numId="19" w16cid:durableId="242641602">
    <w:abstractNumId w:val="8"/>
  </w:num>
  <w:num w:numId="20" w16cid:durableId="2042050572">
    <w:abstractNumId w:val="14"/>
  </w:num>
  <w:num w:numId="21" w16cid:durableId="190265463">
    <w:abstractNumId w:val="17"/>
  </w:num>
  <w:num w:numId="22" w16cid:durableId="1027026823">
    <w:abstractNumId w:val="13"/>
  </w:num>
  <w:num w:numId="23" w16cid:durableId="763309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05"/>
    <w:rsid w:val="00002993"/>
    <w:rsid w:val="00006779"/>
    <w:rsid w:val="0002008A"/>
    <w:rsid w:val="0002111A"/>
    <w:rsid w:val="00022B42"/>
    <w:rsid w:val="00024045"/>
    <w:rsid w:val="0004344C"/>
    <w:rsid w:val="000449BB"/>
    <w:rsid w:val="000514DB"/>
    <w:rsid w:val="00056BD1"/>
    <w:rsid w:val="00064F3D"/>
    <w:rsid w:val="00074761"/>
    <w:rsid w:val="00090228"/>
    <w:rsid w:val="00092ED3"/>
    <w:rsid w:val="00095559"/>
    <w:rsid w:val="000A40F8"/>
    <w:rsid w:val="000C0506"/>
    <w:rsid w:val="000E2EA5"/>
    <w:rsid w:val="000F3F86"/>
    <w:rsid w:val="000F55D7"/>
    <w:rsid w:val="0010079C"/>
    <w:rsid w:val="001406EA"/>
    <w:rsid w:val="001461F5"/>
    <w:rsid w:val="00176954"/>
    <w:rsid w:val="00187075"/>
    <w:rsid w:val="001956F5"/>
    <w:rsid w:val="001A552F"/>
    <w:rsid w:val="001A6C71"/>
    <w:rsid w:val="001C3311"/>
    <w:rsid w:val="001E0CD3"/>
    <w:rsid w:val="001E2895"/>
    <w:rsid w:val="001E4B4E"/>
    <w:rsid w:val="002070BC"/>
    <w:rsid w:val="00215AE0"/>
    <w:rsid w:val="0023014A"/>
    <w:rsid w:val="00261330"/>
    <w:rsid w:val="00261C3C"/>
    <w:rsid w:val="002B0071"/>
    <w:rsid w:val="002C1F6C"/>
    <w:rsid w:val="002D6E7D"/>
    <w:rsid w:val="002E51C8"/>
    <w:rsid w:val="002F7FB2"/>
    <w:rsid w:val="00315B90"/>
    <w:rsid w:val="003215B1"/>
    <w:rsid w:val="003216C3"/>
    <w:rsid w:val="00323248"/>
    <w:rsid w:val="00330C86"/>
    <w:rsid w:val="00340604"/>
    <w:rsid w:val="003511EC"/>
    <w:rsid w:val="003536BE"/>
    <w:rsid w:val="00360AC6"/>
    <w:rsid w:val="00376B7C"/>
    <w:rsid w:val="00390C00"/>
    <w:rsid w:val="00390D11"/>
    <w:rsid w:val="00392DE6"/>
    <w:rsid w:val="00395DFF"/>
    <w:rsid w:val="003A58CF"/>
    <w:rsid w:val="003A5D2C"/>
    <w:rsid w:val="00404467"/>
    <w:rsid w:val="00405CDC"/>
    <w:rsid w:val="0043233A"/>
    <w:rsid w:val="00450313"/>
    <w:rsid w:val="00472F0C"/>
    <w:rsid w:val="004B27F7"/>
    <w:rsid w:val="004C3D33"/>
    <w:rsid w:val="004F1CCF"/>
    <w:rsid w:val="004F2A03"/>
    <w:rsid w:val="004F7F82"/>
    <w:rsid w:val="00507B75"/>
    <w:rsid w:val="00521F1B"/>
    <w:rsid w:val="00530CF9"/>
    <w:rsid w:val="0056220D"/>
    <w:rsid w:val="00586115"/>
    <w:rsid w:val="0059603A"/>
    <w:rsid w:val="00596D35"/>
    <w:rsid w:val="005A2E31"/>
    <w:rsid w:val="005A2ED2"/>
    <w:rsid w:val="005B536B"/>
    <w:rsid w:val="005C1C1C"/>
    <w:rsid w:val="005D0336"/>
    <w:rsid w:val="005D2B6B"/>
    <w:rsid w:val="005E2274"/>
    <w:rsid w:val="00611E3F"/>
    <w:rsid w:val="006234BC"/>
    <w:rsid w:val="00625983"/>
    <w:rsid w:val="00630216"/>
    <w:rsid w:val="006345DD"/>
    <w:rsid w:val="006525C8"/>
    <w:rsid w:val="00653AA2"/>
    <w:rsid w:val="00674E0D"/>
    <w:rsid w:val="006775B8"/>
    <w:rsid w:val="006B0405"/>
    <w:rsid w:val="006C1349"/>
    <w:rsid w:val="006C27DE"/>
    <w:rsid w:val="006C2BA3"/>
    <w:rsid w:val="006C3A26"/>
    <w:rsid w:val="006C6348"/>
    <w:rsid w:val="006D31AF"/>
    <w:rsid w:val="006D7EA4"/>
    <w:rsid w:val="00752504"/>
    <w:rsid w:val="00761F8C"/>
    <w:rsid w:val="00763819"/>
    <w:rsid w:val="00772CDA"/>
    <w:rsid w:val="007A4F3A"/>
    <w:rsid w:val="007E43A1"/>
    <w:rsid w:val="007E5179"/>
    <w:rsid w:val="007F4AFB"/>
    <w:rsid w:val="00802BED"/>
    <w:rsid w:val="0080410B"/>
    <w:rsid w:val="00821D2E"/>
    <w:rsid w:val="008221B6"/>
    <w:rsid w:val="00827946"/>
    <w:rsid w:val="00843AF5"/>
    <w:rsid w:val="008467E1"/>
    <w:rsid w:val="00846894"/>
    <w:rsid w:val="00853A87"/>
    <w:rsid w:val="008641B4"/>
    <w:rsid w:val="00872A49"/>
    <w:rsid w:val="0088082A"/>
    <w:rsid w:val="008A40EA"/>
    <w:rsid w:val="008A7077"/>
    <w:rsid w:val="008B2B87"/>
    <w:rsid w:val="008B544B"/>
    <w:rsid w:val="008C3AF6"/>
    <w:rsid w:val="008E6673"/>
    <w:rsid w:val="009037C6"/>
    <w:rsid w:val="009106A8"/>
    <w:rsid w:val="00912E17"/>
    <w:rsid w:val="00925110"/>
    <w:rsid w:val="00942DF1"/>
    <w:rsid w:val="009468C2"/>
    <w:rsid w:val="00965497"/>
    <w:rsid w:val="0097148A"/>
    <w:rsid w:val="009C1A32"/>
    <w:rsid w:val="009E40C5"/>
    <w:rsid w:val="009F60A0"/>
    <w:rsid w:val="00A045AC"/>
    <w:rsid w:val="00A23202"/>
    <w:rsid w:val="00A23342"/>
    <w:rsid w:val="00A315CF"/>
    <w:rsid w:val="00A51305"/>
    <w:rsid w:val="00A60259"/>
    <w:rsid w:val="00A819D9"/>
    <w:rsid w:val="00A94C6E"/>
    <w:rsid w:val="00AA4D2F"/>
    <w:rsid w:val="00AD1E13"/>
    <w:rsid w:val="00AD51F1"/>
    <w:rsid w:val="00AD6193"/>
    <w:rsid w:val="00AD7051"/>
    <w:rsid w:val="00AD7F15"/>
    <w:rsid w:val="00B10411"/>
    <w:rsid w:val="00B30980"/>
    <w:rsid w:val="00B44935"/>
    <w:rsid w:val="00B612A1"/>
    <w:rsid w:val="00B86FC2"/>
    <w:rsid w:val="00B972F4"/>
    <w:rsid w:val="00B97F4A"/>
    <w:rsid w:val="00BB11A5"/>
    <w:rsid w:val="00BC18F1"/>
    <w:rsid w:val="00BC4781"/>
    <w:rsid w:val="00BD3E4C"/>
    <w:rsid w:val="00BD62DA"/>
    <w:rsid w:val="00BD734E"/>
    <w:rsid w:val="00BD7D9B"/>
    <w:rsid w:val="00BE4948"/>
    <w:rsid w:val="00BF1294"/>
    <w:rsid w:val="00C10850"/>
    <w:rsid w:val="00C254EE"/>
    <w:rsid w:val="00C32816"/>
    <w:rsid w:val="00C44B68"/>
    <w:rsid w:val="00C4524D"/>
    <w:rsid w:val="00C478A4"/>
    <w:rsid w:val="00C50737"/>
    <w:rsid w:val="00C710F0"/>
    <w:rsid w:val="00CE308F"/>
    <w:rsid w:val="00CF34D4"/>
    <w:rsid w:val="00CF4A69"/>
    <w:rsid w:val="00D1680D"/>
    <w:rsid w:val="00D24A65"/>
    <w:rsid w:val="00D36145"/>
    <w:rsid w:val="00D372D8"/>
    <w:rsid w:val="00D535EA"/>
    <w:rsid w:val="00D6308E"/>
    <w:rsid w:val="00D7604C"/>
    <w:rsid w:val="00D773E0"/>
    <w:rsid w:val="00D83C2D"/>
    <w:rsid w:val="00D9772A"/>
    <w:rsid w:val="00DA231E"/>
    <w:rsid w:val="00DB2B50"/>
    <w:rsid w:val="00DB66DD"/>
    <w:rsid w:val="00DC7860"/>
    <w:rsid w:val="00DD4E05"/>
    <w:rsid w:val="00DF7D05"/>
    <w:rsid w:val="00E07702"/>
    <w:rsid w:val="00E13005"/>
    <w:rsid w:val="00E22869"/>
    <w:rsid w:val="00E238CC"/>
    <w:rsid w:val="00E3398A"/>
    <w:rsid w:val="00E35265"/>
    <w:rsid w:val="00E57315"/>
    <w:rsid w:val="00E83D77"/>
    <w:rsid w:val="00E955AF"/>
    <w:rsid w:val="00EA047E"/>
    <w:rsid w:val="00EC5C3B"/>
    <w:rsid w:val="00F05E60"/>
    <w:rsid w:val="00F11FBE"/>
    <w:rsid w:val="00F15FB9"/>
    <w:rsid w:val="00F71091"/>
    <w:rsid w:val="00F75388"/>
    <w:rsid w:val="00F7625C"/>
    <w:rsid w:val="00F92DA7"/>
    <w:rsid w:val="00F93DDB"/>
    <w:rsid w:val="00F96D24"/>
    <w:rsid w:val="00FA1CC6"/>
    <w:rsid w:val="00FB6DB8"/>
    <w:rsid w:val="00FC6E19"/>
    <w:rsid w:val="00FD30A8"/>
    <w:rsid w:val="00FD3237"/>
    <w:rsid w:val="00FF15A2"/>
    <w:rsid w:val="00FF20B1"/>
    <w:rsid w:val="00FF5765"/>
    <w:rsid w:val="00FF6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0D45"/>
  <w15:docId w15:val="{9698C34C-B0E2-4185-A07C-5613859B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05"/>
  </w:style>
  <w:style w:type="paragraph" w:styleId="Naslov1">
    <w:name w:val="heading 1"/>
    <w:basedOn w:val="Normal"/>
    <w:next w:val="Normal"/>
    <w:link w:val="Naslov1Char"/>
    <w:uiPriority w:val="9"/>
    <w:qFormat/>
    <w:rsid w:val="007A4F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semiHidden/>
    <w:unhideWhenUsed/>
    <w:qFormat/>
    <w:rsid w:val="007A4F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7A4F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
    <w:basedOn w:val="Normal"/>
    <w:link w:val="OdlomakpopisaChar"/>
    <w:uiPriority w:val="34"/>
    <w:qFormat/>
    <w:rsid w:val="00E13005"/>
    <w:pPr>
      <w:spacing w:after="0" w:line="240" w:lineRule="auto"/>
      <w:ind w:left="720"/>
      <w:contextualSpacing/>
    </w:pPr>
    <w:rPr>
      <w:rFonts w:ascii="Times New Roman" w:eastAsia="Times New Roman" w:hAnsi="Times New Roman" w:cs="Times New Roman"/>
      <w:sz w:val="24"/>
      <w:szCs w:val="24"/>
      <w:lang w:eastAsia="hr-HR"/>
    </w:rPr>
  </w:style>
  <w:style w:type="paragraph" w:styleId="Bezproreda">
    <w:name w:val="No Spacing"/>
    <w:uiPriority w:val="1"/>
    <w:qFormat/>
    <w:rsid w:val="00E13005"/>
    <w:pPr>
      <w:spacing w:after="0" w:line="240" w:lineRule="auto"/>
    </w:pPr>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E13005"/>
    <w:pPr>
      <w:tabs>
        <w:tab w:val="center" w:pos="4536"/>
        <w:tab w:val="right" w:pos="9072"/>
      </w:tabs>
      <w:spacing w:after="0" w:line="240" w:lineRule="auto"/>
    </w:pPr>
    <w:rPr>
      <w:sz w:val="16"/>
      <w:szCs w:val="16"/>
    </w:rPr>
  </w:style>
  <w:style w:type="character" w:customStyle="1" w:styleId="PodnojeChar">
    <w:name w:val="Podnožje Char"/>
    <w:basedOn w:val="Zadanifontodlomka"/>
    <w:link w:val="Podnoje"/>
    <w:uiPriority w:val="99"/>
    <w:rsid w:val="00E13005"/>
    <w:rPr>
      <w:sz w:val="16"/>
      <w:szCs w:val="16"/>
    </w:rPr>
  </w:style>
  <w:style w:type="character" w:styleId="Istaknuto">
    <w:name w:val="Emphasis"/>
    <w:basedOn w:val="Zadanifontodlomka"/>
    <w:uiPriority w:val="20"/>
    <w:qFormat/>
    <w:rsid w:val="00E13005"/>
    <w:rPr>
      <w:i/>
      <w:iCs/>
    </w:rPr>
  </w:style>
  <w:style w:type="paragraph" w:styleId="Tekstkomentara">
    <w:name w:val="annotation text"/>
    <w:basedOn w:val="Normal"/>
    <w:link w:val="TekstkomentaraChar"/>
    <w:uiPriority w:val="99"/>
    <w:unhideWhenUsed/>
    <w:rsid w:val="00E13005"/>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E13005"/>
    <w:rPr>
      <w:rFonts w:ascii="Calibri" w:eastAsia="Calibri" w:hAnsi="Calibri" w:cs="Times New Roman"/>
      <w:sz w:val="20"/>
      <w:szCs w:val="20"/>
    </w:rPr>
  </w:style>
  <w:style w:type="paragraph" w:styleId="Blokteksta">
    <w:name w:val="Block Text"/>
    <w:basedOn w:val="Normal"/>
    <w:rsid w:val="00E13005"/>
    <w:pPr>
      <w:spacing w:after="120" w:line="240" w:lineRule="auto"/>
      <w:ind w:left="284" w:right="284" w:firstLine="425"/>
      <w:jc w:val="both"/>
    </w:pPr>
    <w:rPr>
      <w:rFonts w:ascii="Times New Roman" w:eastAsia="Times New Roman" w:hAnsi="Times New Roman" w:cs="Times New Roman"/>
      <w:sz w:val="24"/>
      <w:szCs w:val="20"/>
    </w:rPr>
  </w:style>
  <w:style w:type="paragraph" w:styleId="Tijeloteksta">
    <w:name w:val="Body Text"/>
    <w:basedOn w:val="Normal"/>
    <w:link w:val="TijelotekstaChar"/>
    <w:uiPriority w:val="99"/>
    <w:unhideWhenUsed/>
    <w:rsid w:val="00E13005"/>
    <w:pPr>
      <w:spacing w:after="120"/>
    </w:pPr>
  </w:style>
  <w:style w:type="character" w:customStyle="1" w:styleId="TijelotekstaChar">
    <w:name w:val="Tijelo teksta Char"/>
    <w:basedOn w:val="Zadanifontodlomka"/>
    <w:link w:val="Tijeloteksta"/>
    <w:uiPriority w:val="99"/>
    <w:rsid w:val="00E13005"/>
  </w:style>
  <w:style w:type="paragraph" w:customStyle="1" w:styleId="NoSpacing1">
    <w:name w:val="No Spacing1"/>
    <w:uiPriority w:val="1"/>
    <w:qFormat/>
    <w:rsid w:val="00E13005"/>
    <w:pPr>
      <w:spacing w:after="0" w:line="240" w:lineRule="auto"/>
    </w:pPr>
    <w:rPr>
      <w:rFonts w:ascii="Calibri" w:eastAsia="Calibri" w:hAnsi="Calibri" w:cs="Times New Roman"/>
    </w:rPr>
  </w:style>
  <w:style w:type="character" w:styleId="Neupadljivoisticanje">
    <w:name w:val="Subtle Emphasis"/>
    <w:basedOn w:val="Zadanifontodlomka"/>
    <w:uiPriority w:val="19"/>
    <w:qFormat/>
    <w:rsid w:val="00E13005"/>
    <w:rPr>
      <w:i/>
      <w:iCs/>
      <w:color w:val="808080"/>
    </w:rPr>
  </w:style>
  <w:style w:type="paragraph" w:customStyle="1" w:styleId="ANA-NASLOV4">
    <w:name w:val="ANA - NASLOV 4"/>
    <w:basedOn w:val="Normal"/>
    <w:rsid w:val="00E13005"/>
    <w:pPr>
      <w:spacing w:after="0" w:line="240" w:lineRule="auto"/>
      <w:jc w:val="both"/>
    </w:pPr>
    <w:rPr>
      <w:rFonts w:ascii="Times New Roman" w:eastAsia="Times New Roman" w:hAnsi="Times New Roman" w:cs="Times New Roman"/>
      <w:b/>
      <w:sz w:val="24"/>
      <w:szCs w:val="24"/>
      <w:lang w:eastAsia="hr-HR"/>
    </w:rPr>
  </w:style>
  <w:style w:type="paragraph" w:styleId="Tekstbalonia">
    <w:name w:val="Balloon Text"/>
    <w:basedOn w:val="Normal"/>
    <w:link w:val="TekstbaloniaChar"/>
    <w:uiPriority w:val="99"/>
    <w:semiHidden/>
    <w:unhideWhenUsed/>
    <w:rsid w:val="00E130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3005"/>
    <w:rPr>
      <w:rFonts w:ascii="Tahoma" w:hAnsi="Tahoma" w:cs="Tahoma"/>
      <w:sz w:val="16"/>
      <w:szCs w:val="16"/>
    </w:rPr>
  </w:style>
  <w:style w:type="character" w:customStyle="1" w:styleId="OdlomakpopisaChar">
    <w:name w:val="Odlomak popisa Char"/>
    <w:aliases w:val="Heading 12 Char"/>
    <w:link w:val="Odlomakpopisa"/>
    <w:uiPriority w:val="34"/>
    <w:rsid w:val="00BE4948"/>
    <w:rPr>
      <w:rFonts w:ascii="Times New Roman" w:eastAsia="Times New Roman" w:hAnsi="Times New Roman" w:cs="Times New Roman"/>
      <w:sz w:val="24"/>
      <w:szCs w:val="24"/>
      <w:lang w:eastAsia="hr-HR"/>
    </w:rPr>
  </w:style>
  <w:style w:type="character" w:styleId="Hiperveza">
    <w:name w:val="Hyperlink"/>
    <w:uiPriority w:val="99"/>
    <w:rsid w:val="003A5D2C"/>
    <w:rPr>
      <w:rFonts w:cs="Times New Roman"/>
      <w:color w:val="125B2F"/>
      <w:u w:val="none"/>
      <w:effect w:val="none"/>
    </w:rPr>
  </w:style>
  <w:style w:type="paragraph" w:customStyle="1" w:styleId="GoranaNASLOV1">
    <w:name w:val="Gorana NASLOV 1"/>
    <w:basedOn w:val="Odlomakpopisa"/>
    <w:qFormat/>
    <w:rsid w:val="001461F5"/>
    <w:pPr>
      <w:numPr>
        <w:numId w:val="11"/>
      </w:numPr>
      <w:shd w:val="clear" w:color="auto" w:fill="C6D9F1" w:themeFill="text2" w:themeFillTint="33"/>
      <w:spacing w:after="200" w:line="276" w:lineRule="auto"/>
      <w:jc w:val="both"/>
    </w:pPr>
    <w:rPr>
      <w:rFonts w:asciiTheme="minorHAnsi" w:hAnsiTheme="minorHAnsi"/>
      <w:b/>
      <w:color w:val="365F91" w:themeColor="accent1" w:themeShade="BF"/>
      <w:sz w:val="22"/>
      <w:szCs w:val="22"/>
    </w:rPr>
  </w:style>
  <w:style w:type="paragraph" w:customStyle="1" w:styleId="GoranaNASLOV2">
    <w:name w:val="Gorana NASLOV 2"/>
    <w:basedOn w:val="Odlomakpopisa"/>
    <w:link w:val="GoranaNASLOV2Char"/>
    <w:qFormat/>
    <w:rsid w:val="001461F5"/>
    <w:pPr>
      <w:numPr>
        <w:ilvl w:val="1"/>
        <w:numId w:val="11"/>
      </w:numPr>
      <w:spacing w:after="200" w:line="276" w:lineRule="auto"/>
      <w:jc w:val="both"/>
      <w:outlineLvl w:val="2"/>
    </w:pPr>
    <w:rPr>
      <w:rFonts w:asciiTheme="minorHAnsi" w:hAnsiTheme="minorHAnsi"/>
      <w:b/>
      <w:color w:val="4F81BD" w:themeColor="accent1"/>
      <w:sz w:val="22"/>
      <w:szCs w:val="22"/>
    </w:rPr>
  </w:style>
  <w:style w:type="character" w:customStyle="1" w:styleId="GoranaNASLOV2Char">
    <w:name w:val="Gorana NASLOV 2 Char"/>
    <w:basedOn w:val="OdlomakpopisaChar"/>
    <w:link w:val="GoranaNASLOV2"/>
    <w:rsid w:val="001461F5"/>
    <w:rPr>
      <w:rFonts w:ascii="Times New Roman" w:eastAsia="Times New Roman" w:hAnsi="Times New Roman" w:cs="Times New Roman"/>
      <w:b/>
      <w:color w:val="4F81BD" w:themeColor="accent1"/>
      <w:sz w:val="24"/>
      <w:szCs w:val="24"/>
      <w:lang w:eastAsia="hr-HR"/>
    </w:rPr>
  </w:style>
  <w:style w:type="paragraph" w:styleId="Zaglavlje">
    <w:name w:val="header"/>
    <w:basedOn w:val="Normal"/>
    <w:link w:val="ZaglavljeChar"/>
    <w:uiPriority w:val="99"/>
    <w:unhideWhenUsed/>
    <w:rsid w:val="00AD70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7051"/>
  </w:style>
  <w:style w:type="paragraph" w:customStyle="1" w:styleId="NormalLucida">
    <w:name w:val="Normal+Lucida"/>
    <w:basedOn w:val="Normal"/>
    <w:link w:val="NormalLucidaChar"/>
    <w:rsid w:val="00AD7051"/>
    <w:pPr>
      <w:spacing w:after="0" w:line="240" w:lineRule="auto"/>
      <w:jc w:val="both"/>
    </w:pPr>
    <w:rPr>
      <w:rFonts w:ascii="Lucida Sans Unicode" w:eastAsia="Times New Roman" w:hAnsi="Lucida Sans Unicode" w:cs="Tahoma"/>
      <w:color w:val="000000"/>
      <w:sz w:val="20"/>
      <w:szCs w:val="20"/>
    </w:rPr>
  </w:style>
  <w:style w:type="character" w:customStyle="1" w:styleId="NormalLucidaChar">
    <w:name w:val="Normal+Lucida Char"/>
    <w:link w:val="NormalLucida"/>
    <w:rsid w:val="00AD7051"/>
    <w:rPr>
      <w:rFonts w:ascii="Lucida Sans Unicode" w:eastAsia="Times New Roman" w:hAnsi="Lucida Sans Unicode" w:cs="Tahoma"/>
      <w:color w:val="000000"/>
      <w:sz w:val="20"/>
      <w:szCs w:val="20"/>
    </w:rPr>
  </w:style>
  <w:style w:type="character" w:styleId="Referencafusnote">
    <w:name w:val="footnote reference"/>
    <w:uiPriority w:val="99"/>
    <w:semiHidden/>
    <w:unhideWhenUsed/>
    <w:rsid w:val="0056220D"/>
    <w:rPr>
      <w:vertAlign w:val="superscript"/>
    </w:rPr>
  </w:style>
  <w:style w:type="character" w:customStyle="1" w:styleId="Naslov2Char">
    <w:name w:val="Naslov 2 Char"/>
    <w:basedOn w:val="Zadanifontodlomka"/>
    <w:link w:val="Naslov2"/>
    <w:uiPriority w:val="9"/>
    <w:semiHidden/>
    <w:rsid w:val="007A4F3A"/>
    <w:rPr>
      <w:rFonts w:asciiTheme="majorHAnsi" w:eastAsiaTheme="majorEastAsia" w:hAnsiTheme="majorHAnsi" w:cstheme="majorBidi"/>
      <w:color w:val="365F91" w:themeColor="accent1" w:themeShade="BF"/>
      <w:sz w:val="26"/>
      <w:szCs w:val="26"/>
    </w:rPr>
  </w:style>
  <w:style w:type="character" w:customStyle="1" w:styleId="Naslov1Char">
    <w:name w:val="Naslov 1 Char"/>
    <w:basedOn w:val="Zadanifontodlomka"/>
    <w:link w:val="Naslov1"/>
    <w:uiPriority w:val="9"/>
    <w:rsid w:val="007A4F3A"/>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semiHidden/>
    <w:rsid w:val="007A4F3A"/>
    <w:rPr>
      <w:rFonts w:asciiTheme="majorHAnsi" w:eastAsiaTheme="majorEastAsia" w:hAnsiTheme="majorHAnsi" w:cstheme="majorBidi"/>
      <w:color w:val="243F60" w:themeColor="accent1" w:themeShade="7F"/>
      <w:sz w:val="24"/>
      <w:szCs w:val="24"/>
    </w:rPr>
  </w:style>
  <w:style w:type="paragraph" w:styleId="Tijeloteksta2">
    <w:name w:val="Body Text 2"/>
    <w:basedOn w:val="Normal"/>
    <w:link w:val="Tijeloteksta2Char"/>
    <w:uiPriority w:val="99"/>
    <w:unhideWhenUsed/>
    <w:rsid w:val="00C254EE"/>
    <w:pPr>
      <w:spacing w:after="120" w:line="480" w:lineRule="auto"/>
    </w:pPr>
  </w:style>
  <w:style w:type="character" w:customStyle="1" w:styleId="Tijeloteksta2Char">
    <w:name w:val="Tijelo teksta 2 Char"/>
    <w:basedOn w:val="Zadanifontodlomka"/>
    <w:link w:val="Tijeloteksta2"/>
    <w:uiPriority w:val="99"/>
    <w:rsid w:val="00C254EE"/>
  </w:style>
  <w:style w:type="table" w:styleId="Reetkatablice">
    <w:name w:val="Table Grid"/>
    <w:basedOn w:val="Obinatablica"/>
    <w:uiPriority w:val="59"/>
    <w:rsid w:val="00C2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D83C2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83C2D"/>
    <w:rPr>
      <w:b/>
      <w:bCs/>
    </w:rPr>
  </w:style>
  <w:style w:type="character" w:customStyle="1" w:styleId="fontstyle01">
    <w:name w:val="fontstyle01"/>
    <w:basedOn w:val="Zadanifontodlomka"/>
    <w:rsid w:val="0080410B"/>
    <w:rPr>
      <w:rFonts w:ascii="Calibri-Light" w:hAnsi="Calibri-Ligh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00814">
      <w:bodyDiv w:val="1"/>
      <w:marLeft w:val="0"/>
      <w:marRight w:val="0"/>
      <w:marTop w:val="0"/>
      <w:marBottom w:val="0"/>
      <w:divBdr>
        <w:top w:val="none" w:sz="0" w:space="0" w:color="auto"/>
        <w:left w:val="none" w:sz="0" w:space="0" w:color="auto"/>
        <w:bottom w:val="none" w:sz="0" w:space="0" w:color="auto"/>
        <w:right w:val="none" w:sz="0" w:space="0" w:color="auto"/>
      </w:divBdr>
    </w:div>
    <w:div w:id="1058095550">
      <w:bodyDiv w:val="1"/>
      <w:marLeft w:val="0"/>
      <w:marRight w:val="0"/>
      <w:marTop w:val="0"/>
      <w:marBottom w:val="0"/>
      <w:divBdr>
        <w:top w:val="none" w:sz="0" w:space="0" w:color="auto"/>
        <w:left w:val="none" w:sz="0" w:space="0" w:color="auto"/>
        <w:bottom w:val="none" w:sz="0" w:space="0" w:color="auto"/>
        <w:right w:val="none" w:sz="0" w:space="0" w:color="auto"/>
      </w:divBdr>
    </w:div>
    <w:div w:id="16470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up.hr/media/6046/pravilnik-o-provedbi-postupka-jednostavne-nabave-od-112025g.pdf" TargetMode="External"/><Relationship Id="rId4" Type="http://schemas.openxmlformats.org/officeDocument/2006/relationships/settings" Target="settings.xml"/><Relationship Id="rId9" Type="http://schemas.openxmlformats.org/officeDocument/2006/relationships/hyperlink" Target="https://www.poup.hr/%20/javna-nabava/"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B80F-FDE4-43A5-AE6E-4F98C95A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15</Pages>
  <Words>4361</Words>
  <Characters>24864</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Pučko Otvoreno Učilište Poreč</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goranal</dc:creator>
  <cp:lastModifiedBy>Darinka Ivković</cp:lastModifiedBy>
  <cp:revision>48</cp:revision>
  <cp:lastPrinted>2026-05-21T08:07:00Z</cp:lastPrinted>
  <dcterms:created xsi:type="dcterms:W3CDTF">2024-01-19T11:44:00Z</dcterms:created>
  <dcterms:modified xsi:type="dcterms:W3CDTF">2026-05-21T11:21:00Z</dcterms:modified>
</cp:coreProperties>
</file>